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FB0BB5" w:rsidRDefault="009A2072" w:rsidP="00582C0E">
      <w:pPr>
        <w:tabs>
          <w:tab w:val="center" w:pos="4536"/>
          <w:tab w:val="right" w:pos="9781"/>
        </w:tabs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C903DC">
        <w:rPr>
          <w:rFonts w:ascii="Arial" w:eastAsia="SimSun" w:hAnsi="Arial"/>
          <w:b/>
          <w:lang w:val="en-US" w:eastAsia="zh-CN"/>
        </w:rPr>
        <w:t>3GPP TSG RAN WG1 Meeting #</w:t>
      </w:r>
      <w:r w:rsidR="004427A7" w:rsidRPr="00C903DC">
        <w:rPr>
          <w:rFonts w:ascii="Arial" w:eastAsia="MS Mincho" w:hAnsi="Arial" w:hint="eastAsia"/>
          <w:b/>
          <w:lang w:val="en-US" w:eastAsia="ja-JP"/>
        </w:rPr>
        <w:t>8</w:t>
      </w:r>
      <w:r w:rsidR="00FB0BB5">
        <w:rPr>
          <w:rFonts w:ascii="Arial" w:eastAsiaTheme="minorEastAsia" w:hAnsi="Arial" w:hint="eastAsia"/>
          <w:b/>
          <w:lang w:val="en-US" w:eastAsia="zh-CN"/>
        </w:rPr>
        <w:t>5</w:t>
      </w:r>
      <w:r w:rsidR="000137EF">
        <w:rPr>
          <w:rFonts w:ascii="Arial" w:eastAsiaTheme="minorEastAsia" w:hAnsi="Arial" w:hint="eastAsia"/>
          <w:b/>
          <w:lang w:val="en-US" w:eastAsia="zh-CN"/>
        </w:rPr>
        <w:t xml:space="preserve">     </w:t>
      </w:r>
      <w:r w:rsidRPr="00C903DC">
        <w:rPr>
          <w:rFonts w:ascii="Arial" w:eastAsia="MS Mincho" w:hAnsi="Arial"/>
          <w:b/>
          <w:lang w:val="en-US" w:eastAsia="ja-JP"/>
        </w:rPr>
        <w:t xml:space="preserve">  </w:t>
      </w:r>
      <w:r w:rsidRPr="00C903DC">
        <w:rPr>
          <w:rFonts w:ascii="Arial" w:eastAsia="MS Mincho" w:hAnsi="Arial"/>
          <w:b/>
          <w:lang w:val="en-US"/>
        </w:rPr>
        <w:t xml:space="preserve">                                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Pr="00C903DC">
        <w:rPr>
          <w:rFonts w:ascii="Arial" w:eastAsia="MS Mincho" w:hAnsi="Arial"/>
          <w:b/>
          <w:lang w:val="en-US" w:eastAsia="ja-JP"/>
        </w:rPr>
        <w:t xml:space="preserve">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="00DB73A4" w:rsidRPr="00C903DC">
        <w:rPr>
          <w:rFonts w:ascii="Arial" w:eastAsia="MS Mincho" w:hAnsi="Arial" w:hint="eastAsia"/>
          <w:b/>
          <w:lang w:val="en-US" w:eastAsia="ja-JP"/>
        </w:rPr>
        <w:t xml:space="preserve">   </w:t>
      </w:r>
      <w:r w:rsidR="00C903DC" w:rsidRPr="00C903DC">
        <w:rPr>
          <w:rFonts w:ascii="Arial" w:eastAsia="MS Mincho" w:hAnsi="Arial"/>
          <w:b/>
          <w:lang w:val="en-US" w:eastAsia="ja-JP"/>
        </w:rPr>
        <w:t xml:space="preserve">               </w:t>
      </w:r>
      <w:r w:rsidR="00DE11CF" w:rsidRPr="00DE11CF">
        <w:rPr>
          <w:rFonts w:ascii="Arial" w:eastAsia="SimSun" w:hAnsi="Arial"/>
          <w:b/>
          <w:sz w:val="22"/>
          <w:szCs w:val="22"/>
          <w:lang w:val="en-US" w:eastAsia="zh-CN"/>
        </w:rPr>
        <w:t>R1-164637</w:t>
      </w:r>
    </w:p>
    <w:p w:rsidR="00C903DC" w:rsidRPr="00C903DC" w:rsidRDefault="00FB0BB5" w:rsidP="00C903DC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r w:rsidRPr="00FB0BB5">
        <w:rPr>
          <w:rFonts w:ascii="Arial" w:eastAsia="宋体" w:hAnsi="Arial" w:hint="eastAsia"/>
          <w:b/>
          <w:lang w:val="en-US" w:eastAsia="zh-CN"/>
        </w:rPr>
        <w:t>N</w:t>
      </w:r>
      <w:r w:rsidRPr="00FB0BB5">
        <w:rPr>
          <w:rFonts w:ascii="Arial" w:eastAsia="宋体" w:hAnsi="Arial"/>
          <w:b/>
          <w:lang w:val="en-US" w:eastAsia="zh-CN"/>
        </w:rPr>
        <w:t>a</w:t>
      </w:r>
      <w:r w:rsidRPr="00FB0BB5">
        <w:rPr>
          <w:rFonts w:ascii="Arial" w:eastAsia="宋体" w:hAnsi="Arial" w:hint="eastAsia"/>
          <w:b/>
          <w:lang w:val="en-US" w:eastAsia="zh-CN"/>
        </w:rPr>
        <w:t>njing</w:t>
      </w:r>
      <w:r w:rsidR="00C53600" w:rsidRPr="0004096E">
        <w:rPr>
          <w:rFonts w:ascii="Arial" w:eastAsiaTheme="minorEastAsia" w:hAnsi="Arial"/>
          <w:b/>
          <w:lang w:val="en-US" w:eastAsia="zh-CN"/>
        </w:rPr>
        <w:t xml:space="preserve">, </w:t>
      </w:r>
      <w:r w:rsidRPr="00FB0BB5">
        <w:rPr>
          <w:rFonts w:ascii="Arial" w:eastAsia="宋体" w:hAnsi="Arial" w:hint="eastAsia"/>
          <w:b/>
          <w:lang w:val="en-US" w:eastAsia="zh-CN"/>
        </w:rPr>
        <w:t>China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, </w:t>
      </w:r>
      <w:r>
        <w:rPr>
          <w:rFonts w:ascii="Arial" w:eastAsiaTheme="minorEastAsia" w:hAnsi="Arial" w:hint="eastAsia"/>
          <w:b/>
          <w:lang w:val="en-US" w:eastAsia="zh-CN"/>
        </w:rPr>
        <w:t>23</w:t>
      </w:r>
      <w:r>
        <w:rPr>
          <w:rFonts w:ascii="Arial" w:eastAsiaTheme="minorEastAsia" w:hAnsi="Arial" w:hint="eastAsia"/>
          <w:b/>
          <w:vertAlign w:val="superscript"/>
          <w:lang w:val="en-US" w:eastAsia="zh-CN"/>
        </w:rPr>
        <w:t>rd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 – </w:t>
      </w:r>
      <w:r>
        <w:rPr>
          <w:rFonts w:ascii="Arial" w:eastAsiaTheme="minorEastAsia" w:hAnsi="Arial" w:hint="eastAsia"/>
          <w:b/>
          <w:lang w:val="en-US" w:eastAsia="zh-CN"/>
        </w:rPr>
        <w:t>27</w:t>
      </w:r>
      <w:r w:rsidR="0004096E">
        <w:rPr>
          <w:rFonts w:ascii="Arial" w:eastAsiaTheme="minorEastAsia" w:hAnsi="Arial"/>
          <w:b/>
          <w:vertAlign w:val="superscript"/>
          <w:lang w:val="en-US" w:eastAsia="zh-CN"/>
        </w:rPr>
        <w:t>th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 </w:t>
      </w:r>
      <w:r>
        <w:rPr>
          <w:rFonts w:ascii="Arial" w:eastAsiaTheme="minorEastAsia" w:hAnsi="Arial" w:hint="eastAsia"/>
          <w:b/>
          <w:lang w:val="en-US" w:eastAsia="zh-CN"/>
        </w:rPr>
        <w:t>May</w:t>
      </w:r>
      <w:r w:rsidR="0004096E">
        <w:rPr>
          <w:rFonts w:ascii="Arial" w:eastAsiaTheme="minorEastAsia" w:hAnsi="Arial"/>
          <w:b/>
          <w:lang w:val="en-US" w:eastAsia="zh-CN"/>
        </w:rPr>
        <w:t xml:space="preserve"> 2016</w:t>
      </w:r>
    </w:p>
    <w:p w:rsidR="00DD4444" w:rsidRPr="008334F8" w:rsidRDefault="00DD4444">
      <w:pPr>
        <w:pStyle w:val="Header"/>
        <w:rPr>
          <w:noProof w:val="0"/>
        </w:rPr>
      </w:pPr>
    </w:p>
    <w:p w:rsidR="00DD4444" w:rsidRPr="00277389" w:rsidRDefault="00DD4444" w:rsidP="00DD4444">
      <w:pPr>
        <w:pStyle w:val="Header"/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Source:</w:t>
      </w:r>
      <w:r w:rsidRPr="00C903DC">
        <w:rPr>
          <w:rFonts w:eastAsia="MS Gothic"/>
          <w:noProof w:val="0"/>
          <w:sz w:val="22"/>
          <w:szCs w:val="22"/>
        </w:rPr>
        <w:tab/>
      </w:r>
      <w:r w:rsidR="006F134C" w:rsidRPr="00C903DC">
        <w:rPr>
          <w:rFonts w:eastAsia="SimSun" w:hint="eastAsia"/>
          <w:noProof w:val="0"/>
          <w:sz w:val="22"/>
          <w:szCs w:val="22"/>
          <w:lang w:eastAsia="zh-CN"/>
        </w:rPr>
        <w:t>ZTE</w:t>
      </w:r>
      <w:r w:rsidR="00277389">
        <w:rPr>
          <w:rFonts w:eastAsiaTheme="minorEastAsia" w:hint="eastAsia"/>
          <w:noProof w:val="0"/>
          <w:sz w:val="22"/>
          <w:szCs w:val="22"/>
          <w:lang w:eastAsia="zh-CN"/>
        </w:rPr>
        <w:t>,</w:t>
      </w:r>
      <w:r w:rsidR="00277389" w:rsidRPr="00277389">
        <w:t xml:space="preserve"> </w:t>
      </w:r>
      <w:r w:rsidR="00277389" w:rsidRPr="00277389">
        <w:rPr>
          <w:rFonts w:eastAsiaTheme="minorEastAsia"/>
          <w:noProof w:val="0"/>
          <w:sz w:val="22"/>
          <w:szCs w:val="22"/>
          <w:lang w:eastAsia="zh-CN"/>
        </w:rPr>
        <w:t>ZTE Microelectronics</w:t>
      </w:r>
    </w:p>
    <w:bookmarkEnd w:id="0"/>
    <w:p w:rsidR="00A60A10" w:rsidRPr="00427AD3" w:rsidRDefault="00DD4444" w:rsidP="00950BF8">
      <w:pPr>
        <w:pStyle w:val="Header"/>
        <w:ind w:left="1800" w:hanging="1800"/>
        <w:jc w:val="both"/>
        <w:rPr>
          <w:rFonts w:eastAsiaTheme="minorEastAsia"/>
          <w:bCs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Title:</w:t>
      </w:r>
      <w:r w:rsidRPr="00C903DC">
        <w:rPr>
          <w:rFonts w:eastAsia="MS Gothic"/>
          <w:noProof w:val="0"/>
          <w:sz w:val="22"/>
          <w:szCs w:val="22"/>
        </w:rPr>
        <w:tab/>
      </w:r>
      <w:r w:rsidR="00427AD3">
        <w:rPr>
          <w:rFonts w:eastAsiaTheme="minorEastAsia" w:hint="eastAsia"/>
          <w:noProof w:val="0"/>
          <w:sz w:val="22"/>
          <w:szCs w:val="22"/>
          <w:lang w:eastAsia="zh-CN"/>
        </w:rPr>
        <w:t xml:space="preserve">System-level performance evaluation for </w:t>
      </w:r>
      <w:r w:rsidR="00FB0BB5">
        <w:rPr>
          <w:rFonts w:eastAsiaTheme="minorEastAsia" w:hint="eastAsia"/>
          <w:noProof w:val="0"/>
          <w:sz w:val="22"/>
          <w:szCs w:val="22"/>
          <w:lang w:eastAsia="zh-CN"/>
        </w:rPr>
        <w:t>TDD</w:t>
      </w:r>
      <w:r w:rsidR="002555DD">
        <w:rPr>
          <w:rFonts w:eastAsiaTheme="minorEastAsia" w:hint="eastAsia"/>
          <w:noProof w:val="0"/>
          <w:sz w:val="22"/>
          <w:szCs w:val="22"/>
          <w:lang w:eastAsia="zh-CN"/>
        </w:rPr>
        <w:t xml:space="preserve"> </w:t>
      </w:r>
    </w:p>
    <w:p w:rsidR="00DD4444" w:rsidRPr="00427AD3" w:rsidRDefault="00DD4444" w:rsidP="004250E2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C903DC">
        <w:rPr>
          <w:rFonts w:eastAsia="MS Gothic"/>
          <w:noProof w:val="0"/>
          <w:sz w:val="22"/>
          <w:szCs w:val="22"/>
        </w:rPr>
        <w:tab/>
      </w:r>
      <w:r w:rsidR="00FB0BB5">
        <w:rPr>
          <w:rFonts w:eastAsiaTheme="minorEastAsia" w:hint="eastAsia"/>
          <w:noProof w:val="0"/>
          <w:sz w:val="22"/>
          <w:szCs w:val="22"/>
          <w:lang w:eastAsia="zh-CN"/>
        </w:rPr>
        <w:t>6</w:t>
      </w:r>
      <w:r w:rsidR="00427AD3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FB0BB5">
        <w:rPr>
          <w:rFonts w:eastAsiaTheme="minorEastAsia" w:hint="eastAsia"/>
          <w:noProof w:val="0"/>
          <w:sz w:val="22"/>
          <w:szCs w:val="22"/>
          <w:lang w:eastAsia="zh-CN"/>
        </w:rPr>
        <w:t>2</w:t>
      </w:r>
      <w:r w:rsidR="00427AD3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3F7A74">
        <w:rPr>
          <w:rFonts w:eastAsiaTheme="minorEastAsia" w:hint="eastAsia"/>
          <w:noProof w:val="0"/>
          <w:sz w:val="22"/>
          <w:szCs w:val="22"/>
          <w:lang w:eastAsia="zh-CN"/>
        </w:rPr>
        <w:t>10</w:t>
      </w:r>
      <w:r w:rsidR="00427AD3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FB0BB5">
        <w:rPr>
          <w:rFonts w:eastAsiaTheme="minorEastAsia" w:hint="eastAsia"/>
          <w:noProof w:val="0"/>
          <w:sz w:val="22"/>
          <w:szCs w:val="22"/>
          <w:lang w:eastAsia="zh-CN"/>
        </w:rPr>
        <w:t>3</w:t>
      </w:r>
    </w:p>
    <w:p w:rsidR="00DD4444" w:rsidRPr="00C903D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C903DC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C903D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C903D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Pr="00443E6F" w:rsidRDefault="00DD4444">
      <w:pPr>
        <w:pStyle w:val="Heading1"/>
        <w:spacing w:after="120"/>
        <w:rPr>
          <w:rFonts w:cs="Arial"/>
          <w:bCs w:val="0"/>
          <w:kern w:val="0"/>
          <w:sz w:val="36"/>
          <w:szCs w:val="36"/>
        </w:rPr>
      </w:pPr>
      <w:r w:rsidRPr="00443E6F">
        <w:rPr>
          <w:rFonts w:cs="Arial"/>
          <w:bCs w:val="0"/>
          <w:kern w:val="0"/>
          <w:sz w:val="36"/>
          <w:szCs w:val="36"/>
        </w:rPr>
        <w:t>Introduction</w:t>
      </w:r>
    </w:p>
    <w:p w:rsidR="00427AD3" w:rsidRPr="00427AD3" w:rsidRDefault="00A606DC" w:rsidP="006E0719">
      <w:pPr>
        <w:spacing w:line="271" w:lineRule="auto"/>
        <w:rPr>
          <w:sz w:val="20"/>
          <w:szCs w:val="20"/>
        </w:rPr>
      </w:pPr>
      <w:r>
        <w:rPr>
          <w:sz w:val="20"/>
          <w:szCs w:val="20"/>
        </w:rPr>
        <w:t>In the</w:t>
      </w:r>
      <w:r w:rsidR="00427AD3" w:rsidRPr="00427AD3">
        <w:rPr>
          <w:rFonts w:hint="eastAsia"/>
          <w:sz w:val="20"/>
          <w:szCs w:val="20"/>
        </w:rPr>
        <w:t xml:space="preserve"> Release 13 Study Item on Latency re</w:t>
      </w:r>
      <w:r>
        <w:rPr>
          <w:rFonts w:hint="eastAsia"/>
          <w:sz w:val="20"/>
          <w:szCs w:val="20"/>
        </w:rPr>
        <w:t>duction techniques for LTE [1]</w:t>
      </w:r>
      <w:r>
        <w:rPr>
          <w:sz w:val="20"/>
          <w:szCs w:val="20"/>
        </w:rPr>
        <w:t>, RAN1 needs to</w:t>
      </w:r>
      <w:r w:rsidR="00427AD3" w:rsidRPr="00427AD3">
        <w:rPr>
          <w:sz w:val="20"/>
          <w:szCs w:val="20"/>
        </w:rPr>
        <w:t xml:space="preserve"> study the TTI shortening and reduced processing times</w:t>
      </w:r>
      <w:r w:rsidR="00427AD3" w:rsidRPr="00427AD3">
        <w:rPr>
          <w:rFonts w:hint="eastAsia"/>
          <w:sz w:val="20"/>
          <w:szCs w:val="20"/>
        </w:rPr>
        <w:t>, including the following aspects:</w:t>
      </w:r>
    </w:p>
    <w:p w:rsidR="00427AD3" w:rsidRPr="00427AD3" w:rsidRDefault="00427AD3" w:rsidP="006E0719">
      <w:pPr>
        <w:pStyle w:val="BodyTex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1" w:lineRule="auto"/>
        <w:jc w:val="both"/>
        <w:rPr>
          <w:i/>
          <w:sz w:val="20"/>
          <w:szCs w:val="20"/>
          <w:lang w:eastAsia="zh-CN"/>
        </w:rPr>
      </w:pPr>
      <w:r w:rsidRPr="00427AD3">
        <w:rPr>
          <w:i/>
          <w:sz w:val="20"/>
          <w:szCs w:val="20"/>
          <w:lang w:val="en-US"/>
        </w:rPr>
        <w:t xml:space="preserve">Assess specification impact and study feasibility and performance of </w:t>
      </w:r>
      <w:r w:rsidRPr="00427AD3">
        <w:rPr>
          <w:i/>
          <w:sz w:val="20"/>
          <w:szCs w:val="20"/>
        </w:rPr>
        <w:t xml:space="preserve">TTI lengths </w:t>
      </w:r>
      <w:r w:rsidRPr="00427AD3">
        <w:rPr>
          <w:i/>
          <w:sz w:val="20"/>
          <w:szCs w:val="20"/>
          <w:lang w:val="en-US"/>
        </w:rPr>
        <w:t>between</w:t>
      </w:r>
      <w:r w:rsidRPr="00427AD3">
        <w:rPr>
          <w:i/>
          <w:sz w:val="20"/>
          <w:szCs w:val="20"/>
        </w:rPr>
        <w:t xml:space="preserve"> 0.5ms </w:t>
      </w:r>
      <w:r w:rsidRPr="00427AD3">
        <w:rPr>
          <w:i/>
          <w:sz w:val="20"/>
          <w:szCs w:val="20"/>
          <w:lang w:val="en-US"/>
        </w:rPr>
        <w:t>and one OFDM</w:t>
      </w:r>
      <w:r w:rsidRPr="00427AD3">
        <w:rPr>
          <w:i/>
          <w:sz w:val="20"/>
          <w:szCs w:val="20"/>
        </w:rPr>
        <w:t xml:space="preserve"> symbol</w:t>
      </w:r>
      <w:r w:rsidRPr="00427AD3">
        <w:rPr>
          <w:i/>
          <w:iCs/>
          <w:sz w:val="20"/>
          <w:szCs w:val="20"/>
        </w:rPr>
        <w:t xml:space="preserve">, taking into account impact on reference signals and physical layer control </w:t>
      </w:r>
      <w:proofErr w:type="spellStart"/>
      <w:r w:rsidRPr="00427AD3">
        <w:rPr>
          <w:i/>
          <w:iCs/>
          <w:sz w:val="20"/>
          <w:szCs w:val="20"/>
        </w:rPr>
        <w:t>signaling</w:t>
      </w:r>
      <w:proofErr w:type="spellEnd"/>
      <w:r w:rsidRPr="00427AD3">
        <w:rPr>
          <w:rFonts w:hint="eastAsia"/>
          <w:i/>
          <w:sz w:val="20"/>
          <w:szCs w:val="20"/>
          <w:lang w:eastAsia="zh-CN"/>
        </w:rPr>
        <w:t>.</w:t>
      </w:r>
    </w:p>
    <w:p w:rsidR="00427AD3" w:rsidRPr="003F5FBE" w:rsidRDefault="00427AD3" w:rsidP="006E0719">
      <w:pPr>
        <w:pStyle w:val="BodyTex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1" w:lineRule="auto"/>
        <w:jc w:val="both"/>
        <w:rPr>
          <w:i/>
          <w:sz w:val="20"/>
          <w:szCs w:val="20"/>
        </w:rPr>
      </w:pPr>
      <w:r w:rsidRPr="00427AD3">
        <w:rPr>
          <w:i/>
          <w:sz w:val="20"/>
          <w:szCs w:val="20"/>
        </w:rPr>
        <w:t xml:space="preserve">Backwards compatibility </w:t>
      </w:r>
      <w:r w:rsidRPr="00427AD3">
        <w:rPr>
          <w:i/>
          <w:sz w:val="20"/>
          <w:szCs w:val="20"/>
          <w:lang w:val="en-US"/>
        </w:rPr>
        <w:t xml:space="preserve">shall be preserved </w:t>
      </w:r>
      <w:r w:rsidRPr="00427AD3">
        <w:rPr>
          <w:i/>
          <w:sz w:val="20"/>
          <w:szCs w:val="20"/>
        </w:rPr>
        <w:t>(thus allowing normal operation of pre-Rel</w:t>
      </w:r>
      <w:r w:rsidR="005254D7">
        <w:rPr>
          <w:rFonts w:eastAsiaTheme="minorEastAsia" w:hint="eastAsia"/>
          <w:i/>
          <w:sz w:val="20"/>
          <w:szCs w:val="20"/>
          <w:lang w:eastAsia="zh-CN"/>
        </w:rPr>
        <w:t>-</w:t>
      </w:r>
      <w:r w:rsidRPr="00427AD3">
        <w:rPr>
          <w:i/>
          <w:sz w:val="20"/>
          <w:szCs w:val="20"/>
        </w:rPr>
        <w:t>13 UEs on the same carrier)</w:t>
      </w:r>
      <w:r w:rsidRPr="00427AD3">
        <w:rPr>
          <w:rFonts w:hint="eastAsia"/>
          <w:i/>
          <w:sz w:val="20"/>
          <w:szCs w:val="20"/>
          <w:lang w:eastAsia="zh-CN"/>
        </w:rPr>
        <w:t>.</w:t>
      </w:r>
    </w:p>
    <w:p w:rsidR="003F5FBE" w:rsidRPr="003F5FBE" w:rsidRDefault="003F5FBE" w:rsidP="003F5FBE">
      <w:pPr>
        <w:pStyle w:val="BodyText"/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sz w:val="20"/>
          <w:szCs w:val="20"/>
        </w:rPr>
      </w:pPr>
      <w:r>
        <w:rPr>
          <w:rFonts w:hint="eastAsia"/>
          <w:iCs/>
          <w:sz w:val="20"/>
        </w:rPr>
        <w:t>During the RAN#71, it is further clarified that the s</w:t>
      </w:r>
      <w:r w:rsidRPr="00B208BB">
        <w:rPr>
          <w:iCs/>
          <w:sz w:val="20"/>
        </w:rPr>
        <w:t>tudy on latency reduction techniques for LTE in 2016 Q2 is focused for:</w:t>
      </w:r>
      <w:r>
        <w:rPr>
          <w:rFonts w:hint="eastAsia"/>
          <w:iCs/>
          <w:sz w:val="20"/>
        </w:rPr>
        <w:t xml:space="preserve"> </w:t>
      </w:r>
      <w:r>
        <w:rPr>
          <w:rFonts w:eastAsiaTheme="minorEastAsia" w:hint="eastAsia"/>
          <w:iCs/>
          <w:sz w:val="20"/>
          <w:lang w:eastAsia="zh-CN"/>
        </w:rPr>
        <w:t xml:space="preserve">frame structure type </w:t>
      </w:r>
      <w:r w:rsidRPr="00B208BB">
        <w:rPr>
          <w:iCs/>
          <w:sz w:val="20"/>
        </w:rPr>
        <w:t>1</w:t>
      </w:r>
      <w:r>
        <w:rPr>
          <w:rFonts w:hint="eastAsia"/>
          <w:iCs/>
          <w:sz w:val="20"/>
        </w:rPr>
        <w:t xml:space="preserve"> and </w:t>
      </w:r>
      <w:r>
        <w:rPr>
          <w:rFonts w:eastAsiaTheme="minorEastAsia" w:hint="eastAsia"/>
          <w:iCs/>
          <w:sz w:val="20"/>
          <w:lang w:eastAsia="zh-CN"/>
        </w:rPr>
        <w:t>frame structure type</w:t>
      </w:r>
      <w:r w:rsidRPr="00B208BB">
        <w:rPr>
          <w:iCs/>
          <w:sz w:val="20"/>
        </w:rPr>
        <w:t xml:space="preserve"> 2</w:t>
      </w:r>
      <w:r>
        <w:rPr>
          <w:rFonts w:hint="eastAsia"/>
          <w:iCs/>
          <w:sz w:val="20"/>
        </w:rPr>
        <w:t>.</w:t>
      </w:r>
    </w:p>
    <w:p w:rsidR="00987A84" w:rsidRPr="003652EA" w:rsidRDefault="00A606DC" w:rsidP="006E0719">
      <w:pPr>
        <w:spacing w:line="271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</w:rPr>
        <w:t>This contribution</w:t>
      </w:r>
      <w:r w:rsidR="00427AD3" w:rsidRPr="00427AD3">
        <w:rPr>
          <w:rFonts w:hint="eastAsia"/>
          <w:sz w:val="20"/>
          <w:szCs w:val="20"/>
        </w:rPr>
        <w:t xml:space="preserve"> provide</w:t>
      </w:r>
      <w:r>
        <w:rPr>
          <w:sz w:val="20"/>
          <w:szCs w:val="20"/>
        </w:rPr>
        <w:t>s</w:t>
      </w:r>
      <w:r w:rsidR="00427AD3" w:rsidRPr="00427AD3">
        <w:rPr>
          <w:rFonts w:hint="eastAsia"/>
          <w:sz w:val="20"/>
          <w:szCs w:val="20"/>
        </w:rPr>
        <w:t xml:space="preserve"> system-level evaluation </w:t>
      </w:r>
      <w:r>
        <w:rPr>
          <w:sz w:val="20"/>
          <w:szCs w:val="20"/>
        </w:rPr>
        <w:t>results</w:t>
      </w:r>
      <w:r w:rsidR="00B95652">
        <w:rPr>
          <w:rFonts w:eastAsiaTheme="minorEastAsia" w:hint="eastAsia"/>
          <w:sz w:val="20"/>
          <w:szCs w:val="20"/>
          <w:lang w:eastAsia="zh-CN"/>
        </w:rPr>
        <w:t xml:space="preserve"> of latency reduction </w:t>
      </w:r>
      <w:r w:rsidR="00427AD3" w:rsidRPr="00427AD3">
        <w:rPr>
          <w:rFonts w:hint="eastAsia"/>
          <w:sz w:val="20"/>
          <w:szCs w:val="20"/>
        </w:rPr>
        <w:t xml:space="preserve">for </w:t>
      </w:r>
      <w:r w:rsidR="00551F96">
        <w:rPr>
          <w:rFonts w:eastAsiaTheme="minorEastAsia" w:hint="eastAsia"/>
          <w:sz w:val="20"/>
          <w:szCs w:val="20"/>
          <w:lang w:eastAsia="zh-CN"/>
        </w:rPr>
        <w:t>F2</w:t>
      </w:r>
      <w:r w:rsidR="00B95652">
        <w:rPr>
          <w:rFonts w:eastAsiaTheme="minorEastAsia" w:hint="eastAsia"/>
          <w:sz w:val="20"/>
          <w:szCs w:val="20"/>
          <w:lang w:eastAsia="zh-CN"/>
        </w:rPr>
        <w:t xml:space="preserve"> discussed in [2]</w:t>
      </w:r>
      <w:r w:rsidR="00427AD3" w:rsidRPr="00427AD3">
        <w:rPr>
          <w:rFonts w:hint="eastAsia"/>
          <w:sz w:val="20"/>
          <w:szCs w:val="20"/>
        </w:rPr>
        <w:t>.</w:t>
      </w:r>
    </w:p>
    <w:p w:rsidR="007F7312" w:rsidRDefault="00443E6F" w:rsidP="006C17AA">
      <w:pPr>
        <w:pStyle w:val="Heading1"/>
        <w:spacing w:after="120"/>
        <w:rPr>
          <w:rFonts w:eastAsiaTheme="minorEastAsia"/>
          <w:b/>
          <w:lang w:val="en-US" w:eastAsia="zh-CN"/>
        </w:rPr>
      </w:pPr>
      <w:r w:rsidRPr="00BE7D3A">
        <w:rPr>
          <w:rFonts w:cs="Arial" w:hint="eastAsia"/>
          <w:bCs w:val="0"/>
          <w:kern w:val="0"/>
          <w:sz w:val="36"/>
          <w:szCs w:val="36"/>
        </w:rPr>
        <w:t>Evaluation assumptions</w:t>
      </w:r>
      <w:r w:rsidR="00C95EA9">
        <w:rPr>
          <w:rFonts w:eastAsiaTheme="minorEastAsia" w:hint="eastAsia"/>
          <w:b/>
          <w:lang w:val="en-US" w:eastAsia="zh-CN"/>
        </w:rPr>
        <w:t xml:space="preserve"> </w:t>
      </w:r>
    </w:p>
    <w:p w:rsidR="003B6383" w:rsidRPr="0065734D" w:rsidRDefault="00903191" w:rsidP="003B6383">
      <w:pPr>
        <w:spacing w:before="120" w:after="120"/>
        <w:rPr>
          <w:rFonts w:eastAsiaTheme="minorEastAsia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As discussed in [2], </w:t>
      </w:r>
      <w:r w:rsidR="00810102">
        <w:rPr>
          <w:rFonts w:eastAsia="宋体" w:hint="eastAsia"/>
          <w:sz w:val="20"/>
          <w:szCs w:val="20"/>
          <w:lang w:eastAsia="zh-CN"/>
        </w:rPr>
        <w:t>t</w:t>
      </w:r>
      <w:r w:rsidR="00810102" w:rsidRPr="00810102">
        <w:rPr>
          <w:rFonts w:eastAsia="宋体"/>
          <w:sz w:val="20"/>
          <w:szCs w:val="20"/>
          <w:lang w:eastAsia="zh-CN"/>
        </w:rPr>
        <w:t>he latency in single TDD carrier is not reduced in a way proportional to</w:t>
      </w:r>
      <w:r w:rsidR="00810102" w:rsidRPr="00810102">
        <w:rPr>
          <w:rFonts w:eastAsia="宋体" w:hint="eastAsia"/>
          <w:sz w:val="20"/>
          <w:szCs w:val="20"/>
          <w:lang w:eastAsia="zh-CN"/>
        </w:rPr>
        <w:t xml:space="preserve"> the TTI length</w:t>
      </w:r>
      <w:r w:rsidR="00810102" w:rsidRPr="00810102">
        <w:rPr>
          <w:rFonts w:eastAsia="宋体"/>
          <w:sz w:val="20"/>
          <w:szCs w:val="20"/>
          <w:lang w:eastAsia="zh-CN"/>
        </w:rPr>
        <w:t xml:space="preserve"> reduction due to the restriction of UL/DL configuration, which </w:t>
      </w:r>
      <w:r w:rsidR="008F68FE">
        <w:rPr>
          <w:rFonts w:eastAsia="宋体" w:hint="eastAsia"/>
          <w:sz w:val="20"/>
          <w:szCs w:val="20"/>
          <w:lang w:eastAsia="zh-CN"/>
        </w:rPr>
        <w:t xml:space="preserve">is </w:t>
      </w:r>
      <w:r w:rsidR="00810102" w:rsidRPr="00810102">
        <w:rPr>
          <w:rFonts w:eastAsia="宋体"/>
          <w:sz w:val="20"/>
          <w:szCs w:val="20"/>
          <w:lang w:eastAsia="zh-CN"/>
        </w:rPr>
        <w:t>differen</w:t>
      </w:r>
      <w:r w:rsidR="008F68FE">
        <w:rPr>
          <w:rFonts w:eastAsia="宋体" w:hint="eastAsia"/>
          <w:sz w:val="20"/>
          <w:szCs w:val="20"/>
          <w:lang w:eastAsia="zh-CN"/>
        </w:rPr>
        <w:t>t</w:t>
      </w:r>
      <w:r w:rsidR="00810102" w:rsidRPr="00810102">
        <w:rPr>
          <w:rFonts w:eastAsia="宋体"/>
          <w:sz w:val="20"/>
          <w:szCs w:val="20"/>
          <w:lang w:eastAsia="zh-CN"/>
        </w:rPr>
        <w:t xml:space="preserve"> from latency reduction in FDD.</w:t>
      </w:r>
      <w:r w:rsidR="00810102" w:rsidRPr="00810102">
        <w:rPr>
          <w:rFonts w:eastAsia="宋体" w:hint="eastAsia"/>
          <w:sz w:val="20"/>
          <w:szCs w:val="20"/>
          <w:lang w:eastAsia="zh-CN"/>
        </w:rPr>
        <w:t xml:space="preserve"> To achieve </w:t>
      </w:r>
      <w:r w:rsidR="008F68FE" w:rsidRPr="00810102">
        <w:rPr>
          <w:rFonts w:eastAsia="宋体"/>
          <w:sz w:val="20"/>
          <w:szCs w:val="20"/>
          <w:lang w:eastAsia="zh-CN"/>
        </w:rPr>
        <w:t>latency</w:t>
      </w:r>
      <w:r w:rsidR="00810102" w:rsidRPr="00810102">
        <w:rPr>
          <w:rFonts w:eastAsia="宋体" w:hint="eastAsia"/>
          <w:sz w:val="20"/>
          <w:szCs w:val="20"/>
          <w:lang w:eastAsia="zh-CN"/>
        </w:rPr>
        <w:t xml:space="preserve"> reduction comparable to FDD </w:t>
      </w:r>
      <w:proofErr w:type="spellStart"/>
      <w:r w:rsidR="00810102" w:rsidRPr="00810102">
        <w:rPr>
          <w:rFonts w:eastAsia="宋体" w:hint="eastAsia"/>
          <w:sz w:val="20"/>
          <w:szCs w:val="20"/>
          <w:lang w:eastAsia="zh-CN"/>
        </w:rPr>
        <w:t>sTTI</w:t>
      </w:r>
      <w:proofErr w:type="spellEnd"/>
      <w:r w:rsidR="00810102" w:rsidRPr="00810102">
        <w:rPr>
          <w:rFonts w:eastAsia="宋体" w:hint="eastAsia"/>
          <w:sz w:val="20"/>
          <w:szCs w:val="20"/>
          <w:lang w:eastAsia="zh-CN"/>
        </w:rPr>
        <w:t xml:space="preserve">, new switching points </w:t>
      </w:r>
      <w:r w:rsidR="006E0745">
        <w:rPr>
          <w:rFonts w:eastAsia="宋体" w:hint="eastAsia"/>
          <w:sz w:val="20"/>
          <w:szCs w:val="20"/>
          <w:lang w:eastAsia="zh-CN"/>
        </w:rPr>
        <w:t>may</w:t>
      </w:r>
      <w:r w:rsidR="00810102" w:rsidRPr="00810102">
        <w:rPr>
          <w:rFonts w:eastAsia="宋体" w:hint="eastAsia"/>
          <w:sz w:val="20"/>
          <w:szCs w:val="20"/>
          <w:lang w:eastAsia="zh-CN"/>
        </w:rPr>
        <w:t xml:space="preserve"> be considered on top of the </w:t>
      </w:r>
      <w:r w:rsidR="00401307" w:rsidRPr="00810102">
        <w:rPr>
          <w:rFonts w:eastAsia="宋体"/>
          <w:sz w:val="20"/>
          <w:szCs w:val="20"/>
          <w:lang w:eastAsia="zh-CN"/>
        </w:rPr>
        <w:t>existing</w:t>
      </w:r>
      <w:r w:rsidR="00810102" w:rsidRPr="00810102">
        <w:rPr>
          <w:rFonts w:eastAsia="宋体" w:hint="eastAsia"/>
          <w:sz w:val="20"/>
          <w:szCs w:val="20"/>
          <w:lang w:eastAsia="zh-CN"/>
        </w:rPr>
        <w:t xml:space="preserve"> TDD UL/DL configurations.</w:t>
      </w:r>
    </w:p>
    <w:p w:rsidR="00D475C1" w:rsidRDefault="0059659E" w:rsidP="003B6383">
      <w:pPr>
        <w:spacing w:before="120" w:after="120"/>
        <w:rPr>
          <w:rFonts w:eastAsia="宋体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In order t</w:t>
      </w:r>
      <w:r w:rsidRPr="00945C79">
        <w:rPr>
          <w:rFonts w:hint="eastAsia"/>
          <w:sz w:val="20"/>
          <w:szCs w:val="20"/>
        </w:rPr>
        <w:t>o evaluate</w:t>
      </w:r>
      <w:r w:rsidRPr="00DD66E0">
        <w:rPr>
          <w:rFonts w:hint="eastAsia"/>
          <w:sz w:val="20"/>
          <w:szCs w:val="20"/>
        </w:rPr>
        <w:t xml:space="preserve"> the short TTI gains in </w:t>
      </w:r>
      <w:r>
        <w:rPr>
          <w:rFonts w:eastAsiaTheme="minorEastAsia" w:hint="eastAsia"/>
          <w:sz w:val="20"/>
          <w:szCs w:val="20"/>
          <w:lang w:eastAsia="zh-CN"/>
        </w:rPr>
        <w:t xml:space="preserve">FS2, </w:t>
      </w:r>
      <w:r>
        <w:rPr>
          <w:rFonts w:eastAsia="宋体" w:hint="eastAsia"/>
          <w:sz w:val="20"/>
          <w:szCs w:val="20"/>
          <w:lang w:eastAsia="zh-CN"/>
        </w:rPr>
        <w:t xml:space="preserve">legacy TDD DL/UL </w:t>
      </w:r>
      <w:r w:rsidRPr="0026046E">
        <w:rPr>
          <w:rFonts w:eastAsia="宋体" w:hint="eastAsia"/>
          <w:sz w:val="20"/>
          <w:szCs w:val="20"/>
        </w:rPr>
        <w:t>configuration#2</w:t>
      </w:r>
      <w:r w:rsidR="006C1B17">
        <w:rPr>
          <w:rFonts w:eastAsia="宋体" w:hint="eastAsia"/>
          <w:sz w:val="20"/>
          <w:szCs w:val="20"/>
          <w:lang w:eastAsia="zh-CN"/>
        </w:rPr>
        <w:t xml:space="preserve"> and special </w:t>
      </w:r>
      <w:proofErr w:type="spellStart"/>
      <w:r w:rsidR="006C1B17">
        <w:rPr>
          <w:rFonts w:eastAsia="宋体" w:hint="eastAsia"/>
          <w:sz w:val="20"/>
          <w:szCs w:val="20"/>
          <w:lang w:eastAsia="zh-CN"/>
        </w:rPr>
        <w:t>subframe</w:t>
      </w:r>
      <w:proofErr w:type="spellEnd"/>
      <w:r w:rsidR="006C1B17">
        <w:rPr>
          <w:rFonts w:eastAsia="宋体" w:hint="eastAsia"/>
          <w:sz w:val="20"/>
          <w:szCs w:val="20"/>
          <w:lang w:eastAsia="zh-CN"/>
        </w:rPr>
        <w:t xml:space="preserve"> configuration 8(</w:t>
      </w:r>
      <w:proofErr w:type="spellStart"/>
      <w:r w:rsidR="006C1B17">
        <w:rPr>
          <w:rFonts w:eastAsia="宋体" w:hint="eastAsia"/>
          <w:sz w:val="20"/>
          <w:szCs w:val="20"/>
          <w:lang w:eastAsia="zh-CN"/>
        </w:rPr>
        <w:t>DpPTS:GP:UpPTS</w:t>
      </w:r>
      <w:proofErr w:type="spellEnd"/>
      <w:r w:rsidR="006C1B17">
        <w:rPr>
          <w:rFonts w:eastAsia="宋体" w:hint="eastAsia"/>
          <w:sz w:val="20"/>
          <w:szCs w:val="20"/>
          <w:lang w:eastAsia="zh-CN"/>
        </w:rPr>
        <w:t xml:space="preserve"> =11:1:2) are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963E9C">
        <w:rPr>
          <w:rFonts w:eastAsia="宋体" w:hint="eastAsia"/>
          <w:sz w:val="20"/>
          <w:szCs w:val="20"/>
          <w:lang w:eastAsia="zh-CN"/>
        </w:rPr>
        <w:t>compared</w:t>
      </w:r>
      <w:r>
        <w:rPr>
          <w:rFonts w:eastAsia="宋体" w:hint="eastAsia"/>
          <w:sz w:val="20"/>
          <w:szCs w:val="20"/>
          <w:lang w:eastAsia="zh-CN"/>
        </w:rPr>
        <w:t>.</w:t>
      </w:r>
      <w:r w:rsidR="00810102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903191" w:rsidRDefault="00810102" w:rsidP="003B6383">
      <w:pPr>
        <w:spacing w:before="120" w:after="120"/>
        <w:rPr>
          <w:rFonts w:eastAsia="微软雅黑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F</w:t>
      </w:r>
      <w:r>
        <w:rPr>
          <w:rFonts w:eastAsia="宋体" w:hint="eastAsia"/>
          <w:sz w:val="20"/>
          <w:szCs w:val="20"/>
          <w:lang w:eastAsia="zh-CN"/>
        </w:rPr>
        <w:t xml:space="preserve">or TTI shortening case, </w:t>
      </w:r>
      <w:r w:rsidR="003B6383">
        <w:rPr>
          <w:rFonts w:eastAsia="宋体" w:hint="eastAsia"/>
          <w:sz w:val="20"/>
          <w:szCs w:val="20"/>
          <w:lang w:eastAsia="zh-CN"/>
        </w:rPr>
        <w:t xml:space="preserve">it keeps legacy </w:t>
      </w:r>
      <w:r w:rsidR="003B6383" w:rsidRPr="0026046E">
        <w:rPr>
          <w:rFonts w:eastAsia="宋体" w:hint="eastAsia"/>
          <w:sz w:val="20"/>
          <w:szCs w:val="20"/>
        </w:rPr>
        <w:t>configuration#2</w:t>
      </w:r>
      <w:r w:rsidR="003B6383">
        <w:rPr>
          <w:rFonts w:eastAsia="宋体" w:hint="eastAsia"/>
          <w:sz w:val="20"/>
          <w:szCs w:val="20"/>
          <w:lang w:eastAsia="zh-CN"/>
        </w:rPr>
        <w:t xml:space="preserve">, and all downlink/uplink/special </w:t>
      </w:r>
      <w:proofErr w:type="spellStart"/>
      <w:r w:rsidR="003B6383">
        <w:rPr>
          <w:rFonts w:eastAsia="宋体" w:hint="eastAsia"/>
          <w:sz w:val="20"/>
          <w:szCs w:val="20"/>
          <w:lang w:eastAsia="zh-CN"/>
        </w:rPr>
        <w:t>subframes</w:t>
      </w:r>
      <w:proofErr w:type="spellEnd"/>
      <w:r w:rsidR="003B6383">
        <w:rPr>
          <w:rFonts w:eastAsia="宋体" w:hint="eastAsia"/>
          <w:sz w:val="20"/>
          <w:szCs w:val="20"/>
          <w:lang w:eastAsia="zh-CN"/>
        </w:rPr>
        <w:t xml:space="preserve"> are fixed as downlink/uplink/special </w:t>
      </w:r>
      <w:proofErr w:type="spellStart"/>
      <w:r w:rsidR="003B6383">
        <w:rPr>
          <w:rFonts w:eastAsia="宋体" w:hint="eastAsia"/>
          <w:sz w:val="20"/>
          <w:szCs w:val="20"/>
          <w:lang w:eastAsia="zh-CN"/>
        </w:rPr>
        <w:t>subframes</w:t>
      </w:r>
      <w:proofErr w:type="spellEnd"/>
      <w:r w:rsidR="003B6383">
        <w:rPr>
          <w:rFonts w:eastAsia="宋体" w:hint="eastAsia"/>
          <w:sz w:val="20"/>
          <w:szCs w:val="20"/>
          <w:lang w:eastAsia="zh-CN"/>
        </w:rPr>
        <w:t xml:space="preserve">. Besides, up to 2 </w:t>
      </w:r>
      <w:r w:rsidR="003B6383">
        <w:rPr>
          <w:rFonts w:eastAsia="微软雅黑" w:hint="eastAsia"/>
          <w:sz w:val="20"/>
          <w:szCs w:val="20"/>
        </w:rPr>
        <w:t xml:space="preserve">symbols can be configured for </w:t>
      </w:r>
      <w:proofErr w:type="spellStart"/>
      <w:r w:rsidR="003B6383">
        <w:rPr>
          <w:rFonts w:eastAsia="微软雅黑" w:hint="eastAsia"/>
          <w:sz w:val="20"/>
          <w:szCs w:val="20"/>
        </w:rPr>
        <w:t>UpPTS</w:t>
      </w:r>
      <w:proofErr w:type="spellEnd"/>
      <w:r w:rsidR="003B6383">
        <w:rPr>
          <w:rFonts w:eastAsia="微软雅黑" w:hint="eastAsia"/>
          <w:sz w:val="20"/>
          <w:szCs w:val="20"/>
        </w:rPr>
        <w:t xml:space="preserve"> for uplink transmission and can only be used for SRS and PRACH transmission</w:t>
      </w:r>
      <w:r w:rsidR="003B6383">
        <w:rPr>
          <w:rFonts w:eastAsia="微软雅黑" w:hint="eastAsia"/>
          <w:sz w:val="20"/>
          <w:szCs w:val="20"/>
          <w:lang w:eastAsia="zh-CN"/>
        </w:rPr>
        <w:t>.</w:t>
      </w:r>
    </w:p>
    <w:p w:rsidR="00BB5FF4" w:rsidRDefault="00D475C1" w:rsidP="00BB5FF4">
      <w:pPr>
        <w:spacing w:before="120" w:after="120"/>
        <w:rPr>
          <w:rFonts w:eastAsiaTheme="minorEastAsia"/>
          <w:lang w:eastAsia="zh-CN"/>
        </w:rPr>
      </w:pPr>
      <w:r>
        <w:rPr>
          <w:rFonts w:eastAsia="微软雅黑" w:hint="eastAsia"/>
          <w:sz w:val="20"/>
          <w:szCs w:val="20"/>
          <w:lang w:eastAsia="zh-CN"/>
        </w:rPr>
        <w:t xml:space="preserve">For new subframe type case, the location </w:t>
      </w:r>
      <w:r>
        <w:rPr>
          <w:rFonts w:eastAsia="微软雅黑" w:hint="eastAsia"/>
          <w:sz w:val="20"/>
          <w:szCs w:val="20"/>
        </w:rPr>
        <w:t xml:space="preserve">of the new subframe type may affect the time delay </w:t>
      </w:r>
      <w:r>
        <w:rPr>
          <w:rFonts w:eastAsia="微软雅黑" w:hint="eastAsia"/>
          <w:sz w:val="20"/>
          <w:szCs w:val="20"/>
          <w:lang w:eastAsia="zh-CN"/>
        </w:rPr>
        <w:t xml:space="preserve">of frame alignment and HARQ retransmission. </w:t>
      </w:r>
      <w:r w:rsidR="00BB5FF4">
        <w:rPr>
          <w:rFonts w:eastAsia="微软雅黑" w:hint="eastAsia"/>
          <w:sz w:val="20"/>
          <w:szCs w:val="20"/>
          <w:lang w:eastAsia="zh-CN"/>
        </w:rPr>
        <w:t xml:space="preserve">So, we simulate </w:t>
      </w:r>
      <w:r w:rsidR="00BB5FF4">
        <w:rPr>
          <w:rFonts w:eastAsiaTheme="minorEastAsia" w:hint="eastAsia"/>
          <w:sz w:val="20"/>
          <w:szCs w:val="20"/>
          <w:lang w:eastAsia="zh-CN"/>
        </w:rPr>
        <w:t xml:space="preserve">two examples of the </w:t>
      </w:r>
      <w:r w:rsidR="00BB5FF4">
        <w:rPr>
          <w:rFonts w:hint="eastAsia"/>
          <w:sz w:val="20"/>
          <w:szCs w:val="20"/>
        </w:rPr>
        <w:t xml:space="preserve">new </w:t>
      </w:r>
      <w:proofErr w:type="spellStart"/>
      <w:r w:rsidR="00BB5FF4">
        <w:rPr>
          <w:rFonts w:hint="eastAsia"/>
          <w:sz w:val="20"/>
          <w:szCs w:val="20"/>
        </w:rPr>
        <w:t>subframe</w:t>
      </w:r>
      <w:proofErr w:type="spellEnd"/>
      <w:r w:rsidR="00BB5FF4">
        <w:rPr>
          <w:rFonts w:hint="eastAsia"/>
          <w:sz w:val="20"/>
          <w:szCs w:val="20"/>
        </w:rPr>
        <w:t xml:space="preserve"> type</w:t>
      </w:r>
      <w:r w:rsidR="00BB5FF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B0E68">
        <w:rPr>
          <w:rFonts w:eastAsiaTheme="minorEastAsia" w:hint="eastAsia"/>
          <w:sz w:val="20"/>
          <w:szCs w:val="20"/>
          <w:lang w:eastAsia="zh-CN"/>
        </w:rPr>
        <w:t xml:space="preserve">that </w:t>
      </w:r>
      <w:r w:rsidR="00BB5FF4">
        <w:rPr>
          <w:rFonts w:eastAsiaTheme="minorEastAsia" w:hint="eastAsia"/>
          <w:sz w:val="20"/>
          <w:szCs w:val="20"/>
          <w:lang w:eastAsia="zh-CN"/>
        </w:rPr>
        <w:t xml:space="preserve">are recommended in [2] as shown in Figure 1 and Figure 2. The </w:t>
      </w:r>
      <w:r w:rsidR="00BB5FF4">
        <w:rPr>
          <w:rFonts w:eastAsia="微软雅黑" w:hint="eastAsia"/>
          <w:sz w:val="20"/>
          <w:szCs w:val="20"/>
        </w:rPr>
        <w:t xml:space="preserve">SC-FDMA symbols in </w:t>
      </w:r>
      <w:proofErr w:type="spellStart"/>
      <w:r w:rsidR="00BB5FF4">
        <w:rPr>
          <w:rFonts w:eastAsia="微软雅黑" w:hint="eastAsia"/>
          <w:sz w:val="20"/>
          <w:szCs w:val="20"/>
        </w:rPr>
        <w:t>UpPTS</w:t>
      </w:r>
      <w:proofErr w:type="spellEnd"/>
      <w:r w:rsidR="00BB5FF4">
        <w:rPr>
          <w:rFonts w:eastAsia="微软雅黑" w:hint="eastAsia"/>
          <w:sz w:val="20"/>
          <w:szCs w:val="20"/>
        </w:rPr>
        <w:t xml:space="preserve"> can be used for </w:t>
      </w:r>
      <w:proofErr w:type="spellStart"/>
      <w:r w:rsidR="00BB5FF4">
        <w:rPr>
          <w:rFonts w:eastAsia="微软雅黑" w:hint="eastAsia"/>
          <w:sz w:val="20"/>
          <w:szCs w:val="20"/>
        </w:rPr>
        <w:t>sPUCCH</w:t>
      </w:r>
      <w:proofErr w:type="spellEnd"/>
      <w:r w:rsidR="00BB5FF4">
        <w:rPr>
          <w:rFonts w:eastAsia="微软雅黑" w:hint="eastAsia"/>
          <w:sz w:val="20"/>
          <w:szCs w:val="20"/>
        </w:rPr>
        <w:t>/</w:t>
      </w:r>
      <w:proofErr w:type="spellStart"/>
      <w:r w:rsidR="00BB5FF4">
        <w:rPr>
          <w:rFonts w:eastAsia="微软雅黑" w:hint="eastAsia"/>
          <w:sz w:val="20"/>
          <w:szCs w:val="20"/>
        </w:rPr>
        <w:t>sPUSCH</w:t>
      </w:r>
      <w:proofErr w:type="spellEnd"/>
      <w:r w:rsidR="00BB5FF4">
        <w:rPr>
          <w:rFonts w:eastAsia="微软雅黑" w:hint="eastAsia"/>
          <w:sz w:val="20"/>
          <w:szCs w:val="20"/>
        </w:rPr>
        <w:t xml:space="preserve"> transmission in the new subframe type.</w:t>
      </w:r>
      <w:r w:rsidR="00BB5FF4">
        <w:t xml:space="preserve"> </w:t>
      </w:r>
    </w:p>
    <w:p w:rsidR="00AD182F" w:rsidRDefault="00AD182F" w:rsidP="00BB5FF4">
      <w:pPr>
        <w:spacing w:before="120" w:after="120"/>
        <w:jc w:val="center"/>
        <w:rPr>
          <w:rFonts w:eastAsia="微软雅黑"/>
          <w:sz w:val="20"/>
          <w:szCs w:val="20"/>
          <w:lang w:eastAsia="zh-CN"/>
        </w:rPr>
      </w:pPr>
      <w:r>
        <w:object w:dxaOrig="8141" w:dyaOrig="19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8pt;height:98.25pt" o:ole="">
            <v:imagedata r:id="rId8" o:title=""/>
          </v:shape>
          <o:OLEObject Type="Embed" ProgID="Visio.Drawing.11" ShapeID="_x0000_i1025" DrawAspect="Content" ObjectID="_1524686472" r:id="rId9"/>
        </w:object>
      </w:r>
    </w:p>
    <w:p w:rsidR="00865A94" w:rsidRDefault="00AD182F" w:rsidP="00865A94">
      <w:pPr>
        <w:jc w:val="center"/>
        <w:rPr>
          <w:rFonts w:eastAsiaTheme="minorEastAsia"/>
          <w:lang w:eastAsia="zh-CN"/>
        </w:rPr>
      </w:pPr>
      <w:r>
        <w:object w:dxaOrig="8230" w:dyaOrig="1775">
          <v:shape id="_x0000_i1026" type="#_x0000_t75" style="width:411.95pt;height:89.5pt" o:ole="">
            <v:imagedata r:id="rId10" o:title=""/>
          </v:shape>
          <o:OLEObject Type="Embed" ProgID="Visio.Drawing.11" ShapeID="_x0000_i1026" DrawAspect="Content" ObjectID="_1524686473" r:id="rId11"/>
        </w:object>
      </w:r>
    </w:p>
    <w:p w:rsidR="00AD182F" w:rsidRDefault="00AD182F" w:rsidP="00865A94">
      <w:pPr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Figure1: </w:t>
      </w:r>
      <w:proofErr w:type="spellStart"/>
      <w:r>
        <w:rPr>
          <w:rFonts w:eastAsiaTheme="minorEastAsia" w:hint="eastAsia"/>
          <w:sz w:val="20"/>
          <w:szCs w:val="20"/>
          <w:lang w:eastAsia="zh-CN"/>
        </w:rPr>
        <w:t>sTTI</w:t>
      </w:r>
      <w:proofErr w:type="spellEnd"/>
      <w:r>
        <w:rPr>
          <w:rFonts w:eastAsiaTheme="minorEastAsia" w:hint="eastAsia"/>
          <w:sz w:val="20"/>
          <w:szCs w:val="20"/>
          <w:lang w:eastAsia="zh-CN"/>
        </w:rPr>
        <w:t>=7 symbols with different subframe type</w:t>
      </w:r>
    </w:p>
    <w:p w:rsidR="00B4007D" w:rsidRDefault="00B4007D" w:rsidP="00865A94">
      <w:pPr>
        <w:jc w:val="center"/>
        <w:rPr>
          <w:rFonts w:eastAsiaTheme="minorEastAsia"/>
          <w:sz w:val="20"/>
          <w:szCs w:val="20"/>
          <w:lang w:eastAsia="zh-CN"/>
        </w:rPr>
      </w:pPr>
    </w:p>
    <w:p w:rsidR="0050366E" w:rsidRPr="00AD182F" w:rsidRDefault="0050366E" w:rsidP="00865A94">
      <w:pPr>
        <w:jc w:val="center"/>
        <w:rPr>
          <w:rFonts w:eastAsiaTheme="minorEastAsia"/>
          <w:lang w:eastAsia="zh-CN"/>
        </w:rPr>
      </w:pPr>
      <w:r>
        <w:object w:dxaOrig="8020" w:dyaOrig="1647">
          <v:shape id="_x0000_i1027" type="#_x0000_t75" style="width:401.65pt;height:82.3pt" o:ole="">
            <v:imagedata r:id="rId12" o:title=""/>
          </v:shape>
          <o:OLEObject Type="Embed" ProgID="Visio.Drawing.11" ShapeID="_x0000_i1027" DrawAspect="Content" ObjectID="_1524686474" r:id="rId13"/>
        </w:object>
      </w:r>
    </w:p>
    <w:p w:rsidR="00865A94" w:rsidRPr="00865A94" w:rsidRDefault="0050366E" w:rsidP="00865A94">
      <w:pPr>
        <w:jc w:val="center"/>
        <w:rPr>
          <w:rFonts w:eastAsiaTheme="minorEastAsia"/>
          <w:sz w:val="20"/>
          <w:szCs w:val="20"/>
          <w:lang w:eastAsia="zh-CN"/>
        </w:rPr>
      </w:pPr>
      <w:r>
        <w:object w:dxaOrig="8229" w:dyaOrig="1775">
          <v:shape id="_x0000_i1028" type="#_x0000_t75" style="width:411.95pt;height:89.5pt" o:ole="">
            <v:imagedata r:id="rId14" o:title=""/>
          </v:shape>
          <o:OLEObject Type="Embed" ProgID="Visio.Drawing.11" ShapeID="_x0000_i1028" DrawAspect="Content" ObjectID="_1524686475" r:id="rId15"/>
        </w:object>
      </w:r>
    </w:p>
    <w:p w:rsidR="00AD182F" w:rsidRDefault="00534D4A" w:rsidP="00AD182F">
      <w:pPr>
        <w:spacing w:before="120" w:after="12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Figure</w:t>
      </w:r>
      <w:r w:rsidR="00AD182F">
        <w:rPr>
          <w:rFonts w:eastAsiaTheme="minorEastAsia" w:hint="eastAsia"/>
          <w:sz w:val="20"/>
          <w:szCs w:val="20"/>
          <w:lang w:eastAsia="zh-CN"/>
        </w:rPr>
        <w:t>2</w:t>
      </w:r>
      <w:r>
        <w:rPr>
          <w:rFonts w:eastAsiaTheme="minorEastAsia" w:hint="eastAsia"/>
          <w:sz w:val="20"/>
          <w:szCs w:val="20"/>
          <w:lang w:eastAsia="zh-CN"/>
        </w:rPr>
        <w:t>:</w:t>
      </w:r>
      <w:r w:rsidR="00AD182F" w:rsidRPr="00AD182F"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spellStart"/>
      <w:r w:rsidR="00AD182F">
        <w:rPr>
          <w:rFonts w:eastAsiaTheme="minorEastAsia" w:hint="eastAsia"/>
          <w:sz w:val="20"/>
          <w:szCs w:val="20"/>
          <w:lang w:eastAsia="zh-CN"/>
        </w:rPr>
        <w:t>sTTI</w:t>
      </w:r>
      <w:proofErr w:type="spellEnd"/>
      <w:r w:rsidR="00AD182F">
        <w:rPr>
          <w:rFonts w:eastAsiaTheme="minorEastAsia" w:hint="eastAsia"/>
          <w:sz w:val="20"/>
          <w:szCs w:val="20"/>
          <w:lang w:eastAsia="zh-CN"/>
        </w:rPr>
        <w:t>=2 symbols with different subframe type</w:t>
      </w:r>
    </w:p>
    <w:p w:rsidR="00DD66E0" w:rsidRDefault="00250852" w:rsidP="00AD182F">
      <w:pPr>
        <w:spacing w:before="120" w:after="120" w:line="271" w:lineRule="auto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>evaluation</w:t>
      </w:r>
      <w:r>
        <w:rPr>
          <w:sz w:val="20"/>
          <w:szCs w:val="20"/>
        </w:rPr>
        <w:t>s in this contribution are performed in a</w:t>
      </w:r>
      <w:r w:rsidR="00A46552">
        <w:rPr>
          <w:rFonts w:eastAsiaTheme="minorEastAsia" w:hint="eastAsia"/>
          <w:sz w:val="20"/>
          <w:szCs w:val="20"/>
          <w:lang w:eastAsia="zh-CN"/>
        </w:rPr>
        <w:t>n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ITU macro </w:t>
      </w:r>
      <w:r>
        <w:rPr>
          <w:sz w:val="20"/>
          <w:szCs w:val="20"/>
        </w:rPr>
        <w:t xml:space="preserve">layout of </w:t>
      </w:r>
      <w:r w:rsidR="00DD66E0" w:rsidRPr="00DD66E0">
        <w:rPr>
          <w:rFonts w:hint="eastAsia"/>
          <w:sz w:val="20"/>
          <w:szCs w:val="20"/>
        </w:rPr>
        <w:t xml:space="preserve">7 </w:t>
      </w:r>
      <w:r>
        <w:rPr>
          <w:sz w:val="20"/>
          <w:szCs w:val="20"/>
        </w:rPr>
        <w:t xml:space="preserve">macro </w:t>
      </w:r>
      <w:r w:rsidR="00DD66E0" w:rsidRPr="00DD66E0">
        <w:rPr>
          <w:rFonts w:hint="eastAsia"/>
          <w:sz w:val="20"/>
          <w:szCs w:val="20"/>
        </w:rPr>
        <w:t xml:space="preserve">sites and </w:t>
      </w:r>
      <w:r>
        <w:rPr>
          <w:sz w:val="20"/>
          <w:szCs w:val="20"/>
        </w:rPr>
        <w:t>3</w:t>
      </w:r>
      <w:r w:rsidR="00DD66E0" w:rsidRPr="00DD66E0">
        <w:rPr>
          <w:rFonts w:hint="eastAsia"/>
          <w:sz w:val="20"/>
          <w:szCs w:val="20"/>
        </w:rPr>
        <w:t xml:space="preserve"> cells </w:t>
      </w:r>
      <w:r>
        <w:rPr>
          <w:sz w:val="20"/>
          <w:szCs w:val="20"/>
        </w:rPr>
        <w:t xml:space="preserve">per site, with </w:t>
      </w:r>
      <w:r w:rsidR="00DD66E0" w:rsidRPr="00DD66E0">
        <w:rPr>
          <w:rFonts w:hint="eastAsia"/>
          <w:sz w:val="20"/>
          <w:szCs w:val="20"/>
        </w:rPr>
        <w:t>wrap-around</w:t>
      </w:r>
      <w:r>
        <w:rPr>
          <w:sz w:val="20"/>
          <w:szCs w:val="20"/>
        </w:rPr>
        <w:t xml:space="preserve"> feature turned on</w:t>
      </w:r>
      <w:r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>The</w:t>
      </w:r>
      <w:r w:rsidR="00DD66E0" w:rsidRPr="00DD66E0">
        <w:rPr>
          <w:rFonts w:hint="eastAsia"/>
          <w:sz w:val="20"/>
          <w:szCs w:val="20"/>
        </w:rPr>
        <w:t xml:space="preserve"> FTP </w:t>
      </w:r>
      <w:r>
        <w:rPr>
          <w:rFonts w:hint="eastAsia"/>
          <w:sz w:val="20"/>
          <w:szCs w:val="20"/>
        </w:rPr>
        <w:t xml:space="preserve">traffic model2 </w:t>
      </w:r>
      <w:r w:rsidR="00B421F4">
        <w:rPr>
          <w:rFonts w:eastAsiaTheme="minorEastAsia" w:hint="eastAsia"/>
          <w:sz w:val="20"/>
          <w:szCs w:val="20"/>
          <w:lang w:eastAsia="zh-CN"/>
        </w:rPr>
        <w:t>and TCP traffic are</w:t>
      </w:r>
      <w:r w:rsidR="00DD66E0" w:rsidRPr="00DD66E0">
        <w:rPr>
          <w:rFonts w:hint="eastAsia"/>
          <w:sz w:val="20"/>
          <w:szCs w:val="20"/>
        </w:rPr>
        <w:t xml:space="preserve"> used</w:t>
      </w:r>
      <w:r>
        <w:rPr>
          <w:sz w:val="20"/>
          <w:szCs w:val="20"/>
        </w:rPr>
        <w:t xml:space="preserve"> with model parameters </w:t>
      </w:r>
      <w:r w:rsidRPr="00945C79">
        <w:rPr>
          <w:sz w:val="20"/>
          <w:szCs w:val="20"/>
        </w:rPr>
        <w:t xml:space="preserve">given in </w:t>
      </w:r>
      <w:fldSimple w:instr=" REF _Ref442182353 \h  \* MERGEFORMAT ">
        <w:r w:rsidR="00DA08A8" w:rsidRPr="00DA08A8">
          <w:rPr>
            <w:sz w:val="20"/>
            <w:szCs w:val="20"/>
          </w:rPr>
          <w:t xml:space="preserve">Table </w:t>
        </w:r>
        <w:r w:rsidR="00DA08A8" w:rsidRPr="00DA08A8">
          <w:rPr>
            <w:noProof/>
            <w:sz w:val="20"/>
            <w:szCs w:val="20"/>
          </w:rPr>
          <w:t>1</w:t>
        </w:r>
      </w:fldSimple>
      <w:r w:rsidR="00DD66E0" w:rsidRPr="00945C79">
        <w:rPr>
          <w:rFonts w:hint="eastAsia"/>
          <w:sz w:val="20"/>
          <w:szCs w:val="20"/>
        </w:rPr>
        <w:t xml:space="preserve">. </w:t>
      </w:r>
    </w:p>
    <w:p w:rsidR="00095D26" w:rsidRPr="00095D26" w:rsidRDefault="00095D26" w:rsidP="00095D26">
      <w:pPr>
        <w:spacing w:before="120" w:after="120" w:line="271" w:lineRule="auto"/>
        <w:jc w:val="center"/>
        <w:rPr>
          <w:rFonts w:eastAsiaTheme="minorEastAsia"/>
          <w:sz w:val="20"/>
          <w:szCs w:val="20"/>
          <w:lang w:eastAsia="zh-CN"/>
        </w:rPr>
      </w:pPr>
      <w:bookmarkStart w:id="3" w:name="_Ref442182353"/>
      <w:r w:rsidRPr="00E36583">
        <w:rPr>
          <w:sz w:val="20"/>
          <w:szCs w:val="20"/>
        </w:rPr>
        <w:t xml:space="preserve">Table </w:t>
      </w:r>
      <w:r w:rsidR="008464FD" w:rsidRPr="00E36583">
        <w:rPr>
          <w:b/>
          <w:sz w:val="20"/>
          <w:szCs w:val="20"/>
        </w:rPr>
        <w:fldChar w:fldCharType="begin"/>
      </w:r>
      <w:r w:rsidRPr="00E36583">
        <w:rPr>
          <w:sz w:val="20"/>
          <w:szCs w:val="20"/>
        </w:rPr>
        <w:instrText xml:space="preserve"> SEQ Table \* ARABIC </w:instrText>
      </w:r>
      <w:r w:rsidR="008464FD" w:rsidRPr="00E36583">
        <w:rPr>
          <w:b/>
          <w:sz w:val="20"/>
          <w:szCs w:val="20"/>
        </w:rPr>
        <w:fldChar w:fldCharType="separate"/>
      </w:r>
      <w:r w:rsidRPr="00E36583">
        <w:rPr>
          <w:noProof/>
          <w:sz w:val="20"/>
          <w:szCs w:val="20"/>
        </w:rPr>
        <w:t>1</w:t>
      </w:r>
      <w:r w:rsidR="008464FD" w:rsidRPr="00E36583">
        <w:rPr>
          <w:b/>
          <w:sz w:val="20"/>
          <w:szCs w:val="20"/>
        </w:rPr>
        <w:fldChar w:fldCharType="end"/>
      </w:r>
      <w:bookmarkEnd w:id="3"/>
      <w:r w:rsidRPr="00E36583">
        <w:rPr>
          <w:sz w:val="20"/>
          <w:szCs w:val="20"/>
        </w:rPr>
        <w:t xml:space="preserve"> FTP traffic model 2</w:t>
      </w:r>
      <w:r w:rsidRPr="00E36583">
        <w:rPr>
          <w:rFonts w:eastAsiaTheme="minorEastAsia" w:hint="eastAsia"/>
          <w:sz w:val="20"/>
          <w:szCs w:val="20"/>
          <w:lang w:eastAsia="zh-CN"/>
        </w:rPr>
        <w:t xml:space="preserve"> and TCP model</w:t>
      </w:r>
      <w:r w:rsidRPr="00E36583">
        <w:rPr>
          <w:sz w:val="20"/>
          <w:szCs w:val="20"/>
        </w:rPr>
        <w:t xml:space="preserve"> parameters</w:t>
      </w:r>
    </w:p>
    <w:tbl>
      <w:tblPr>
        <w:tblW w:w="0" w:type="auto"/>
        <w:jc w:val="center"/>
        <w:tblInd w:w="-10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2194"/>
        <w:gridCol w:w="6753"/>
      </w:tblGrid>
      <w:tr w:rsidR="00DD66E0" w:rsidRPr="005D3FC8" w:rsidTr="009F2763">
        <w:trPr>
          <w:tblHeader/>
          <w:jc w:val="center"/>
        </w:trPr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DD66E0" w:rsidRPr="00250852" w:rsidRDefault="00DD66E0" w:rsidP="00250852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Parameter</w:t>
            </w:r>
          </w:p>
        </w:tc>
        <w:tc>
          <w:tcPr>
            <w:tcW w:w="675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DD66E0" w:rsidRPr="00250852" w:rsidRDefault="00DD66E0" w:rsidP="00250852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Assumption</w:t>
            </w:r>
          </w:p>
        </w:tc>
      </w:tr>
      <w:tr w:rsidR="00DD66E0" w:rsidRPr="00631C3A" w:rsidTr="009F2763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D66E0" w:rsidRPr="00E36583" w:rsidRDefault="00DD66E0" w:rsidP="00E36583">
            <w:pPr>
              <w:pStyle w:val="a1"/>
            </w:pPr>
            <w:r w:rsidRPr="00E36583">
              <w:t>FTP traffic model</w:t>
            </w:r>
          </w:p>
        </w:tc>
        <w:tc>
          <w:tcPr>
            <w:tcW w:w="6753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D66E0" w:rsidRPr="00E36583" w:rsidRDefault="00DD66E0" w:rsidP="00C457E3">
            <w:pPr>
              <w:contextualSpacing/>
              <w:rPr>
                <w:rFonts w:eastAsia="Times New Roman"/>
                <w:bCs/>
                <w:sz w:val="20"/>
                <w:szCs w:val="20"/>
              </w:rPr>
            </w:pPr>
            <w:r w:rsidRPr="00E36583">
              <w:rPr>
                <w:rFonts w:eastAsia="Times New Roman"/>
                <w:bCs/>
                <w:sz w:val="20"/>
                <w:szCs w:val="20"/>
              </w:rPr>
              <w:t xml:space="preserve">FTP Traffic Model 2 </w:t>
            </w:r>
            <w:fldSimple w:instr=" REF _Ref442191324 \r \h  \* MERGEFORMAT ">
              <w:r w:rsidR="00DA08A8" w:rsidRPr="00E36583">
                <w:rPr>
                  <w:rFonts w:eastAsia="Times New Roman"/>
                  <w:bCs/>
                  <w:sz w:val="20"/>
                  <w:szCs w:val="20"/>
                </w:rPr>
                <w:t>[</w:t>
              </w:r>
              <w:r w:rsidR="005D01E2">
                <w:rPr>
                  <w:rFonts w:eastAsiaTheme="minorEastAsia" w:hint="eastAsia"/>
                  <w:bCs/>
                  <w:sz w:val="20"/>
                  <w:szCs w:val="20"/>
                  <w:lang w:eastAsia="zh-CN"/>
                </w:rPr>
                <w:t>3</w:t>
              </w:r>
              <w:r w:rsidR="00DA08A8" w:rsidRPr="00E36583">
                <w:rPr>
                  <w:rFonts w:eastAsia="Times New Roman"/>
                  <w:bCs/>
                  <w:sz w:val="20"/>
                  <w:szCs w:val="20"/>
                </w:rPr>
                <w:t>]</w:t>
              </w:r>
            </w:fldSimple>
          </w:p>
          <w:p w:rsidR="00DD66E0" w:rsidRPr="00E36583" w:rsidRDefault="00DD66E0" w:rsidP="00C457E3">
            <w:pPr>
              <w:pStyle w:val="ListParagraph"/>
              <w:numPr>
                <w:ilvl w:val="0"/>
                <w:numId w:val="10"/>
              </w:numPr>
              <w:ind w:left="157" w:firstLineChars="0" w:hanging="142"/>
              <w:contextualSpacing/>
              <w:rPr>
                <w:rFonts w:eastAsia="Times New Roman"/>
                <w:bCs/>
                <w:sz w:val="20"/>
                <w:szCs w:val="20"/>
              </w:rPr>
            </w:pPr>
            <w:r w:rsidRPr="00E36583">
              <w:rPr>
                <w:rFonts w:eastAsia="Times New Roman"/>
                <w:bCs/>
                <w:sz w:val="20"/>
                <w:szCs w:val="20"/>
              </w:rPr>
              <w:t>Reading Time: Exponential Distribution, with parameter TBD for specific traffic loads</w:t>
            </w:r>
          </w:p>
          <w:p w:rsidR="00DD66E0" w:rsidRPr="00250852" w:rsidRDefault="00DD66E0" w:rsidP="00E36583">
            <w:pPr>
              <w:pStyle w:val="a1"/>
              <w:rPr>
                <w:rFonts w:eastAsia="SimSun"/>
              </w:rPr>
            </w:pPr>
            <w:r w:rsidRPr="00250852">
              <w:t xml:space="preserve">     </w:t>
            </w:r>
            <w:r w:rsidRPr="00250852">
              <w:object w:dxaOrig="1820" w:dyaOrig="360">
                <v:shape id="_x0000_i1029" type="#_x0000_t75" style="width:80.25pt;height:15.95pt" o:ole="">
                  <v:imagedata r:id="rId16" o:title=""/>
                </v:shape>
                <o:OLEObject Type="Embed" ProgID="Equation.3" ShapeID="_x0000_i1029" DrawAspect="Content" ObjectID="_1524686476" r:id="rId17"/>
              </w:object>
            </w:r>
          </w:p>
        </w:tc>
      </w:tr>
      <w:tr w:rsidR="00DD66E0" w:rsidRPr="00631C3A" w:rsidTr="009F276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D66E0" w:rsidRPr="00250852" w:rsidRDefault="00DD66E0" w:rsidP="00E36583">
            <w:pPr>
              <w:pStyle w:val="a1"/>
            </w:pPr>
            <w:r w:rsidRPr="00250852">
              <w:t>File size/ reading time D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5D01E2" w:rsidRPr="00E36583" w:rsidRDefault="005D01E2" w:rsidP="005D01E2">
            <w:pPr>
              <w:contextualSpacing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/>
                <w:bCs/>
                <w:sz w:val="20"/>
                <w:szCs w:val="20"/>
              </w:rPr>
              <w:t xml:space="preserve">100KB / D = </w:t>
            </w: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1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>s</w:t>
            </w: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 xml:space="preserve"> / D= 1</w:t>
            </w: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/2</w:t>
            </w: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s / D= 1/</w:t>
            </w: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4</w:t>
            </w: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s</w:t>
            </w:r>
          </w:p>
          <w:p w:rsidR="00DD66E0" w:rsidRPr="00E36583" w:rsidRDefault="005D01E2" w:rsidP="005D01E2">
            <w:pPr>
              <w:contextualSpacing/>
              <w:rPr>
                <w:rFonts w:eastAsiaTheme="minorEastAsia"/>
                <w:bCs/>
                <w:sz w:val="18"/>
                <w:szCs w:val="18"/>
              </w:rPr>
            </w:pPr>
            <w:r w:rsidRPr="00E36583">
              <w:rPr>
                <w:rFonts w:eastAsiaTheme="minorEastAsia"/>
                <w:bCs/>
                <w:sz w:val="20"/>
                <w:szCs w:val="20"/>
              </w:rPr>
              <w:t xml:space="preserve">500KB / D = </w:t>
            </w: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5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 xml:space="preserve">s / D = </w:t>
            </w: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3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 xml:space="preserve">s / D = </w:t>
            </w: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2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>s</w:t>
            </w:r>
          </w:p>
        </w:tc>
      </w:tr>
      <w:tr w:rsidR="00C457E3" w:rsidRPr="00631C3A" w:rsidTr="009F2763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C457E3" w:rsidRPr="00C457E3" w:rsidRDefault="00C457E3" w:rsidP="00C457E3">
            <w:pPr>
              <w:spacing w:line="360" w:lineRule="auto"/>
              <w:rPr>
                <w:bCs/>
                <w:sz w:val="20"/>
                <w:szCs w:val="20"/>
              </w:rPr>
            </w:pPr>
            <w:r w:rsidRPr="00C457E3">
              <w:rPr>
                <w:bCs/>
                <w:sz w:val="20"/>
                <w:szCs w:val="20"/>
              </w:rPr>
              <w:t>TCP model</w:t>
            </w:r>
          </w:p>
        </w:tc>
        <w:tc>
          <w:tcPr>
            <w:tcW w:w="6753" w:type="dxa"/>
            <w:shd w:val="clear" w:color="auto" w:fill="auto"/>
          </w:tcPr>
          <w:p w:rsidR="00C457E3" w:rsidRPr="00D16E7E" w:rsidRDefault="00C457E3" w:rsidP="009F2763">
            <w:pPr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- SSThresh 65535 Bytes</w:t>
            </w:r>
            <w:r w:rsidRPr="00D16E7E">
              <w:rPr>
                <w:sz w:val="20"/>
                <w:szCs w:val="20"/>
              </w:rPr>
              <w:br/>
              <w:t xml:space="preserve">- Initial window size 1460 Bytes </w:t>
            </w:r>
          </w:p>
          <w:p w:rsidR="00C457E3" w:rsidRPr="00D16E7E" w:rsidRDefault="00C457E3" w:rsidP="009F27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SS</w:t>
            </w:r>
            <w:r w:rsidRPr="00D16E7E">
              <w:rPr>
                <w:sz w:val="20"/>
                <w:szCs w:val="20"/>
              </w:rPr>
              <w:t xml:space="preserve"> 1460 Bytes</w:t>
            </w:r>
          </w:p>
          <w:p w:rsidR="009F2763" w:rsidRDefault="00C457E3" w:rsidP="009F276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 xml:space="preserve">- 40 Bytes TCP header + IP header </w:t>
            </w:r>
          </w:p>
          <w:p w:rsidR="00C457E3" w:rsidRPr="00D16E7E" w:rsidRDefault="00C457E3" w:rsidP="005344F4">
            <w:pPr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- The three way handshake is not </w:t>
            </w:r>
            <w:r w:rsidR="005344F4" w:rsidRPr="00D16E7E">
              <w:rPr>
                <w:sz w:val="20"/>
                <w:szCs w:val="20"/>
              </w:rPr>
              <w:t>modelled</w:t>
            </w:r>
            <w:r w:rsidRPr="00D16E7E">
              <w:rPr>
                <w:sz w:val="20"/>
                <w:szCs w:val="20"/>
              </w:rPr>
              <w:t xml:space="preserve"> as baseline.</w:t>
            </w:r>
          </w:p>
        </w:tc>
      </w:tr>
    </w:tbl>
    <w:p w:rsidR="0001766B" w:rsidRDefault="0001766B" w:rsidP="00095D26">
      <w:pPr>
        <w:spacing w:before="120" w:after="120" w:line="271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In every successful LTE transmission, one </w:t>
      </w:r>
      <w:r w:rsidR="0090718A">
        <w:rPr>
          <w:rFonts w:eastAsiaTheme="minorEastAsia" w:hint="eastAsia"/>
          <w:sz w:val="20"/>
          <w:szCs w:val="20"/>
          <w:lang w:eastAsia="zh-CN"/>
        </w:rPr>
        <w:t xml:space="preserve">uplink </w:t>
      </w:r>
      <w:r>
        <w:rPr>
          <w:rFonts w:eastAsiaTheme="minorEastAsia" w:hint="eastAsia"/>
          <w:sz w:val="20"/>
          <w:szCs w:val="20"/>
          <w:lang w:eastAsia="zh-CN"/>
        </w:rPr>
        <w:t xml:space="preserve">TCP ACK per maximum segment size (MSS) with a fixed uplink TCP ACK delay can be generated for TCP traffic as can be seen in </w:t>
      </w:r>
      <w:r w:rsidRPr="009F2763">
        <w:rPr>
          <w:rFonts w:hint="eastAsia"/>
          <w:sz w:val="20"/>
          <w:szCs w:val="20"/>
        </w:rPr>
        <w:t>Table 2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095D26" w:rsidRPr="0001766B" w:rsidRDefault="00095D26" w:rsidP="00095D26">
      <w:pPr>
        <w:spacing w:before="120" w:after="120" w:line="271" w:lineRule="auto"/>
        <w:jc w:val="center"/>
        <w:rPr>
          <w:rFonts w:eastAsiaTheme="minorEastAsia"/>
          <w:sz w:val="20"/>
          <w:szCs w:val="20"/>
          <w:lang w:eastAsia="zh-CN"/>
        </w:rPr>
      </w:pPr>
      <w:r w:rsidRPr="00E36583">
        <w:rPr>
          <w:sz w:val="20"/>
          <w:szCs w:val="20"/>
        </w:rPr>
        <w:t xml:space="preserve">Table </w:t>
      </w:r>
      <w:r w:rsidRPr="00E36583">
        <w:rPr>
          <w:rFonts w:eastAsiaTheme="minorEastAsia" w:hint="eastAsia"/>
          <w:sz w:val="20"/>
          <w:szCs w:val="20"/>
          <w:lang w:eastAsia="zh-CN"/>
        </w:rPr>
        <w:t>2</w:t>
      </w:r>
      <w:r>
        <w:rPr>
          <w:rFonts w:eastAsiaTheme="minorEastAsia" w:hint="eastAsia"/>
          <w:sz w:val="20"/>
          <w:szCs w:val="20"/>
          <w:lang w:eastAsia="zh-CN"/>
        </w:rPr>
        <w:t>:</w:t>
      </w:r>
      <w:r w:rsidRPr="00E36583">
        <w:rPr>
          <w:sz w:val="20"/>
          <w:szCs w:val="20"/>
        </w:rPr>
        <w:t xml:space="preserve"> </w:t>
      </w:r>
      <w:r w:rsidRPr="00E36583">
        <w:rPr>
          <w:rFonts w:eastAsiaTheme="minorEastAsia" w:hint="eastAsia"/>
          <w:sz w:val="20"/>
          <w:szCs w:val="20"/>
          <w:lang w:eastAsia="zh-CN"/>
        </w:rPr>
        <w:t>Uplink TCP ACK transmission latency calculation</w:t>
      </w:r>
    </w:p>
    <w:tbl>
      <w:tblPr>
        <w:tblW w:w="0" w:type="auto"/>
        <w:jc w:val="center"/>
        <w:tblInd w:w="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"/>
        <w:gridCol w:w="4163"/>
        <w:gridCol w:w="4201"/>
      </w:tblGrid>
      <w:tr w:rsidR="00C457E3" w:rsidRPr="009F4649" w:rsidTr="00660375">
        <w:trPr>
          <w:jc w:val="center"/>
        </w:trPr>
        <w:tc>
          <w:tcPr>
            <w:tcW w:w="602" w:type="dxa"/>
            <w:shd w:val="clear" w:color="auto" w:fill="DDDDDD"/>
          </w:tcPr>
          <w:p w:rsidR="00C457E3" w:rsidRPr="009F2763" w:rsidRDefault="00C457E3" w:rsidP="009F2763">
            <w:pPr>
              <w:pStyle w:val="a2"/>
              <w:spacing w:after="12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2763">
              <w:rPr>
                <w:rFonts w:ascii="Times New Roman" w:hAnsi="Times New Roman" w:cs="Times New Roman"/>
                <w:sz w:val="18"/>
                <w:szCs w:val="18"/>
              </w:rPr>
              <w:t>Step</w:t>
            </w:r>
          </w:p>
        </w:tc>
        <w:tc>
          <w:tcPr>
            <w:tcW w:w="4163" w:type="dxa"/>
            <w:shd w:val="clear" w:color="auto" w:fill="DDDDDD"/>
          </w:tcPr>
          <w:p w:rsidR="00C457E3" w:rsidRPr="009F2763" w:rsidRDefault="00C457E3" w:rsidP="009F2763">
            <w:pPr>
              <w:pStyle w:val="a2"/>
              <w:spacing w:after="12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2763">
              <w:rPr>
                <w:rFonts w:ascii="Times New Roman" w:hAnsi="Times New Roman" w:cs="Times New Roman"/>
                <w:sz w:val="18"/>
                <w:szCs w:val="18"/>
              </w:rPr>
              <w:t>Description</w:t>
            </w:r>
          </w:p>
        </w:tc>
        <w:tc>
          <w:tcPr>
            <w:tcW w:w="4201" w:type="dxa"/>
            <w:shd w:val="clear" w:color="auto" w:fill="DDDDDD"/>
          </w:tcPr>
          <w:p w:rsidR="00C457E3" w:rsidRPr="009F2763" w:rsidRDefault="00C457E3" w:rsidP="009F2763">
            <w:pPr>
              <w:pStyle w:val="a2"/>
              <w:spacing w:after="12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2763">
              <w:rPr>
                <w:rFonts w:ascii="Times New Roman" w:hAnsi="Times New Roman" w:cs="Times New Roman"/>
                <w:sz w:val="18"/>
                <w:szCs w:val="18"/>
              </w:rPr>
              <w:t>Delay</w:t>
            </w:r>
          </w:p>
        </w:tc>
      </w:tr>
      <w:tr w:rsidR="00C457E3" w:rsidRPr="000D5DE5" w:rsidTr="00660375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1.</w:t>
            </w:r>
          </w:p>
        </w:tc>
        <w:tc>
          <w:tcPr>
            <w:tcW w:w="4163" w:type="dxa"/>
            <w:shd w:val="clear" w:color="auto" w:fill="auto"/>
          </w:tcPr>
          <w:p w:rsidR="00C457E3" w:rsidRPr="009F2763" w:rsidRDefault="004F0969" w:rsidP="00E36583">
            <w:pPr>
              <w:pStyle w:val="a1"/>
            </w:pPr>
            <w:r w:rsidRPr="004F0969">
              <w:t xml:space="preserve">Encoding of (SR) </w:t>
            </w:r>
            <w:proofErr w:type="spellStart"/>
            <w:r w:rsidRPr="004F0969">
              <w:t>sPUCCH</w:t>
            </w:r>
            <w:proofErr w:type="spellEnd"/>
          </w:p>
        </w:tc>
        <w:tc>
          <w:tcPr>
            <w:tcW w:w="4201" w:type="dxa"/>
            <w:shd w:val="clear" w:color="auto" w:fill="auto"/>
          </w:tcPr>
          <w:p w:rsidR="00C457E3" w:rsidRPr="009F2763" w:rsidRDefault="004F0969" w:rsidP="00E36583">
            <w:pPr>
              <w:pStyle w:val="a1"/>
            </w:pPr>
            <w:r>
              <w:rPr>
                <w:rFonts w:hint="eastAsia"/>
                <w:szCs w:val="22"/>
              </w:rPr>
              <w:t xml:space="preserve">UL </w:t>
            </w:r>
            <w:r w:rsidRPr="00705E07">
              <w:rPr>
                <w:rFonts w:hint="eastAsia"/>
              </w:rPr>
              <w:t>Frame Alignment</w:t>
            </w:r>
          </w:p>
        </w:tc>
      </w:tr>
      <w:tr w:rsidR="00C457E3" w:rsidRPr="000D5DE5" w:rsidTr="00660375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2.</w:t>
            </w:r>
          </w:p>
        </w:tc>
        <w:tc>
          <w:tcPr>
            <w:tcW w:w="416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 xml:space="preserve">UE </w:t>
            </w:r>
            <w:r w:rsidR="004F0969" w:rsidRPr="00B20D3C">
              <w:rPr>
                <w:rFonts w:eastAsia="Malgun Gothic"/>
                <w:szCs w:val="22"/>
                <w:lang w:eastAsia="ko-KR"/>
              </w:rPr>
              <w:t xml:space="preserve">Transmission of (SR) </w:t>
            </w:r>
            <w:proofErr w:type="spellStart"/>
            <w:r w:rsidR="004F0969" w:rsidRPr="00B20D3C">
              <w:rPr>
                <w:rFonts w:eastAsia="Malgun Gothic"/>
                <w:szCs w:val="22"/>
                <w:lang w:eastAsia="ko-KR"/>
              </w:rPr>
              <w:t>sPUCCH</w:t>
            </w:r>
            <w:proofErr w:type="spellEnd"/>
          </w:p>
        </w:tc>
        <w:tc>
          <w:tcPr>
            <w:tcW w:w="420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1 TTI</w:t>
            </w:r>
          </w:p>
        </w:tc>
      </w:tr>
      <w:tr w:rsidR="004F0969" w:rsidRPr="000D5DE5" w:rsidTr="00660375">
        <w:trPr>
          <w:jc w:val="center"/>
        </w:trPr>
        <w:tc>
          <w:tcPr>
            <w:tcW w:w="602" w:type="dxa"/>
            <w:shd w:val="clear" w:color="auto" w:fill="auto"/>
          </w:tcPr>
          <w:p w:rsidR="004F0969" w:rsidRPr="009F2763" w:rsidRDefault="004F0969" w:rsidP="00E36583">
            <w:pPr>
              <w:pStyle w:val="a1"/>
            </w:pPr>
            <w:r w:rsidRPr="009F2763">
              <w:t>3.</w:t>
            </w:r>
          </w:p>
        </w:tc>
        <w:tc>
          <w:tcPr>
            <w:tcW w:w="4163" w:type="dxa"/>
            <w:shd w:val="clear" w:color="auto" w:fill="auto"/>
          </w:tcPr>
          <w:p w:rsidR="004F0969" w:rsidRPr="004F0969" w:rsidRDefault="004F0969" w:rsidP="00AB78C6">
            <w:pPr>
              <w:wordWrap w:val="0"/>
              <w:autoSpaceDE w:val="0"/>
              <w:autoSpaceDN w:val="0"/>
              <w:rPr>
                <w:rFonts w:eastAsia="Malgun Gothic"/>
                <w:sz w:val="20"/>
                <w:szCs w:val="20"/>
                <w:lang w:eastAsia="ko-KR"/>
              </w:rPr>
            </w:pPr>
            <w:proofErr w:type="spellStart"/>
            <w:r w:rsidRPr="004F0969">
              <w:rPr>
                <w:rFonts w:eastAsiaTheme="minorEastAsia" w:hint="eastAsia"/>
                <w:sz w:val="20"/>
                <w:szCs w:val="20"/>
              </w:rPr>
              <w:t>eNB</w:t>
            </w:r>
            <w:proofErr w:type="spellEnd"/>
            <w:r w:rsidRPr="004F0969">
              <w:rPr>
                <w:rFonts w:eastAsiaTheme="minorEastAsia" w:hint="eastAsia"/>
                <w:sz w:val="20"/>
                <w:szCs w:val="20"/>
              </w:rPr>
              <w:t xml:space="preserve"> </w:t>
            </w:r>
            <w:r w:rsidRPr="004F0969">
              <w:rPr>
                <w:rFonts w:eastAsia="Malgun Gothic"/>
                <w:sz w:val="20"/>
                <w:szCs w:val="20"/>
                <w:lang w:eastAsia="ko-KR"/>
              </w:rPr>
              <w:t xml:space="preserve">Decoding of (SR) </w:t>
            </w:r>
            <w:proofErr w:type="spellStart"/>
            <w:r w:rsidRPr="004F0969">
              <w:rPr>
                <w:rFonts w:eastAsia="Malgun Gothic"/>
                <w:sz w:val="20"/>
                <w:szCs w:val="20"/>
                <w:lang w:eastAsia="ko-KR"/>
              </w:rPr>
              <w:t>sPUCCH</w:t>
            </w:r>
            <w:proofErr w:type="spellEnd"/>
            <w:r w:rsidRPr="004F0969">
              <w:rPr>
                <w:rFonts w:eastAsia="Malgun Gothic"/>
                <w:sz w:val="20"/>
                <w:szCs w:val="20"/>
                <w:lang w:eastAsia="ko-KR"/>
              </w:rPr>
              <w:t xml:space="preserve"> + Encoding UL grant</w:t>
            </w:r>
          </w:p>
        </w:tc>
        <w:tc>
          <w:tcPr>
            <w:tcW w:w="4201" w:type="dxa"/>
            <w:shd w:val="clear" w:color="auto" w:fill="auto"/>
          </w:tcPr>
          <w:p w:rsidR="004F0969" w:rsidRPr="004F0969" w:rsidRDefault="004F0969" w:rsidP="00AB78C6">
            <w:pPr>
              <w:autoSpaceDE w:val="0"/>
              <w:autoSpaceDN w:val="0"/>
              <w:rPr>
                <w:rFonts w:eastAsia="Malgun Gothic"/>
                <w:sz w:val="20"/>
                <w:szCs w:val="20"/>
                <w:lang w:eastAsia="ko-KR"/>
              </w:rPr>
            </w:pPr>
            <w:r w:rsidRPr="004F0969">
              <w:rPr>
                <w:rFonts w:eastAsiaTheme="minorEastAsia" w:hint="eastAsia"/>
                <w:sz w:val="20"/>
                <w:szCs w:val="20"/>
              </w:rPr>
              <w:t>1.5</w:t>
            </w:r>
            <w:r w:rsidRPr="004F0969">
              <w:rPr>
                <w:rFonts w:eastAsia="Malgun Gothic"/>
                <w:sz w:val="20"/>
                <w:szCs w:val="20"/>
                <w:lang w:eastAsia="ko-KR"/>
              </w:rPr>
              <w:t>TTI</w:t>
            </w:r>
            <w:r w:rsidRPr="004F0969">
              <w:rPr>
                <w:rFonts w:eastAsiaTheme="minorEastAsia" w:hint="eastAsia"/>
                <w:sz w:val="20"/>
                <w:szCs w:val="20"/>
              </w:rPr>
              <w:t xml:space="preserve">+1TTI+DL </w:t>
            </w:r>
            <w:r w:rsidRPr="004F0969">
              <w:rPr>
                <w:rFonts w:hint="eastAsia"/>
                <w:sz w:val="20"/>
                <w:szCs w:val="20"/>
              </w:rPr>
              <w:t>Frame Alignment</w:t>
            </w:r>
          </w:p>
        </w:tc>
      </w:tr>
      <w:tr w:rsidR="00C457E3" w:rsidRPr="000D5DE5" w:rsidTr="00660375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lastRenderedPageBreak/>
              <w:t>4.</w:t>
            </w:r>
          </w:p>
        </w:tc>
        <w:tc>
          <w:tcPr>
            <w:tcW w:w="4163" w:type="dxa"/>
            <w:shd w:val="clear" w:color="auto" w:fill="auto"/>
          </w:tcPr>
          <w:p w:rsidR="00C457E3" w:rsidRPr="009F2763" w:rsidRDefault="00AB78C6" w:rsidP="00E36583">
            <w:pPr>
              <w:pStyle w:val="a1"/>
            </w:pPr>
            <w:proofErr w:type="spellStart"/>
            <w:r>
              <w:rPr>
                <w:rFonts w:hint="eastAsia"/>
                <w:szCs w:val="22"/>
              </w:rPr>
              <w:t>eNB</w:t>
            </w:r>
            <w:proofErr w:type="spellEnd"/>
            <w:r>
              <w:rPr>
                <w:rFonts w:hint="eastAsia"/>
                <w:szCs w:val="22"/>
              </w:rPr>
              <w:t xml:space="preserve"> </w:t>
            </w:r>
            <w:r w:rsidRPr="00B20D3C">
              <w:rPr>
                <w:rFonts w:eastAsia="Malgun Gothic"/>
                <w:szCs w:val="22"/>
                <w:lang w:eastAsia="ko-KR"/>
              </w:rPr>
              <w:t>Transmission of UL grant</w:t>
            </w:r>
            <w:r w:rsidRPr="009F2763">
              <w:t xml:space="preserve"> </w:t>
            </w:r>
            <w:r w:rsidR="00C457E3" w:rsidRPr="009F2763">
              <w:t>(assumed always error free)</w:t>
            </w:r>
          </w:p>
        </w:tc>
        <w:tc>
          <w:tcPr>
            <w:tcW w:w="420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1 TTI</w:t>
            </w:r>
          </w:p>
        </w:tc>
      </w:tr>
      <w:tr w:rsidR="00C457E3" w:rsidRPr="000D5DE5" w:rsidTr="00660375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5.</w:t>
            </w:r>
          </w:p>
        </w:tc>
        <w:tc>
          <w:tcPr>
            <w:tcW w:w="416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UE processing delay (decoding Scheduling grant + L1 encoding of data)</w:t>
            </w:r>
          </w:p>
        </w:tc>
        <w:tc>
          <w:tcPr>
            <w:tcW w:w="4201" w:type="dxa"/>
            <w:shd w:val="clear" w:color="auto" w:fill="auto"/>
          </w:tcPr>
          <w:p w:rsidR="00C457E3" w:rsidRPr="009F2763" w:rsidRDefault="00AB78C6" w:rsidP="00E36583">
            <w:pPr>
              <w:pStyle w:val="a1"/>
            </w:pPr>
            <w:r>
              <w:rPr>
                <w:rFonts w:hint="eastAsia"/>
                <w:szCs w:val="22"/>
              </w:rPr>
              <w:t>1.5</w:t>
            </w:r>
            <w:r w:rsidRPr="00B20D3C">
              <w:rPr>
                <w:rFonts w:eastAsia="Malgun Gothic"/>
                <w:szCs w:val="22"/>
                <w:lang w:eastAsia="ko-KR"/>
              </w:rPr>
              <w:t>TTI</w:t>
            </w:r>
            <w:r>
              <w:rPr>
                <w:rFonts w:hint="eastAsia"/>
                <w:szCs w:val="22"/>
              </w:rPr>
              <w:t xml:space="preserve">+1TTI+UL </w:t>
            </w:r>
            <w:r w:rsidRPr="00705E07">
              <w:rPr>
                <w:rFonts w:hint="eastAsia"/>
              </w:rPr>
              <w:t>Frame Alignment</w:t>
            </w:r>
          </w:p>
        </w:tc>
      </w:tr>
      <w:tr w:rsidR="00C457E3" w:rsidRPr="000D5DE5" w:rsidTr="00660375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6.</w:t>
            </w:r>
          </w:p>
        </w:tc>
        <w:tc>
          <w:tcPr>
            <w:tcW w:w="416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UE sends UL transmission</w:t>
            </w:r>
          </w:p>
        </w:tc>
        <w:tc>
          <w:tcPr>
            <w:tcW w:w="420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(1 + p*8) TTI where p is initial BLER.</w:t>
            </w:r>
            <w:r w:rsidR="009F2763" w:rsidRPr="009F2763">
              <w:rPr>
                <w:rFonts w:hint="eastAsia"/>
              </w:rPr>
              <w:t xml:space="preserve"> </w:t>
            </w:r>
            <w:r w:rsidR="00191811">
              <w:rPr>
                <w:rFonts w:hint="eastAsia"/>
              </w:rPr>
              <w:t>p</w:t>
            </w:r>
            <w:r w:rsidR="009F2763" w:rsidRPr="009F2763">
              <w:rPr>
                <w:rFonts w:hint="eastAsia"/>
              </w:rPr>
              <w:t>=0</w:t>
            </w:r>
          </w:p>
        </w:tc>
      </w:tr>
      <w:tr w:rsidR="00C457E3" w:rsidRPr="000D5DE5" w:rsidTr="00660375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7.</w:t>
            </w:r>
          </w:p>
        </w:tc>
        <w:tc>
          <w:tcPr>
            <w:tcW w:w="416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proofErr w:type="spellStart"/>
            <w:r w:rsidRPr="009F2763">
              <w:t>eNB</w:t>
            </w:r>
            <w:proofErr w:type="spellEnd"/>
            <w:r w:rsidRPr="009F2763">
              <w:t xml:space="preserve"> receives and decodes the UL data</w:t>
            </w:r>
          </w:p>
        </w:tc>
        <w:tc>
          <w:tcPr>
            <w:tcW w:w="420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1.5 TTI</w:t>
            </w:r>
          </w:p>
        </w:tc>
      </w:tr>
      <w:tr w:rsidR="009F2763" w:rsidRPr="000D5DE5" w:rsidTr="00660375">
        <w:trPr>
          <w:jc w:val="center"/>
        </w:trPr>
        <w:tc>
          <w:tcPr>
            <w:tcW w:w="602" w:type="dxa"/>
            <w:shd w:val="clear" w:color="auto" w:fill="auto"/>
          </w:tcPr>
          <w:p w:rsidR="009F2763" w:rsidRPr="009F2763" w:rsidRDefault="009F2763" w:rsidP="00E36583">
            <w:pPr>
              <w:pStyle w:val="a1"/>
            </w:pPr>
            <w:r w:rsidRPr="009F2763">
              <w:rPr>
                <w:rFonts w:hint="eastAsia"/>
              </w:rPr>
              <w:t>Sum</w:t>
            </w:r>
          </w:p>
        </w:tc>
        <w:tc>
          <w:tcPr>
            <w:tcW w:w="4163" w:type="dxa"/>
            <w:shd w:val="clear" w:color="auto" w:fill="auto"/>
          </w:tcPr>
          <w:p w:rsidR="009F2763" w:rsidRPr="009F2763" w:rsidRDefault="009F2763" w:rsidP="00E36583">
            <w:pPr>
              <w:pStyle w:val="a1"/>
            </w:pPr>
          </w:p>
        </w:tc>
        <w:tc>
          <w:tcPr>
            <w:tcW w:w="4201" w:type="dxa"/>
            <w:shd w:val="clear" w:color="auto" w:fill="auto"/>
          </w:tcPr>
          <w:p w:rsidR="009F2763" w:rsidRPr="009F2763" w:rsidRDefault="00793DE8" w:rsidP="00660375">
            <w:pPr>
              <w:pStyle w:val="a1"/>
            </w:pPr>
            <w:r>
              <w:rPr>
                <w:rFonts w:hint="eastAsia"/>
                <w:szCs w:val="22"/>
              </w:rPr>
              <w:t>9.5</w:t>
            </w:r>
            <w:r w:rsidR="00AB78C6">
              <w:rPr>
                <w:rFonts w:hint="eastAsia"/>
                <w:szCs w:val="22"/>
              </w:rPr>
              <w:t>TTI+DL</w:t>
            </w:r>
            <w:r w:rsidR="00660375">
              <w:rPr>
                <w:rFonts w:hint="eastAsia"/>
                <w:szCs w:val="22"/>
              </w:rPr>
              <w:t xml:space="preserve"> Frame Alignment </w:t>
            </w:r>
            <w:r w:rsidR="00AB78C6">
              <w:rPr>
                <w:rFonts w:hint="eastAsia"/>
                <w:szCs w:val="22"/>
              </w:rPr>
              <w:t>+</w:t>
            </w:r>
            <w:r w:rsidR="00660375">
              <w:rPr>
                <w:rFonts w:hint="eastAsia"/>
                <w:szCs w:val="22"/>
              </w:rPr>
              <w:t xml:space="preserve"> </w:t>
            </w:r>
            <w:r w:rsidR="00AB78C6">
              <w:rPr>
                <w:rFonts w:hint="eastAsia"/>
                <w:szCs w:val="22"/>
              </w:rPr>
              <w:t>2*UL</w:t>
            </w:r>
            <w:r w:rsidR="00660375">
              <w:rPr>
                <w:rFonts w:hint="eastAsia"/>
                <w:szCs w:val="22"/>
              </w:rPr>
              <w:t xml:space="preserve"> Frame Alignment</w:t>
            </w:r>
          </w:p>
        </w:tc>
      </w:tr>
    </w:tbl>
    <w:p w:rsidR="00660375" w:rsidRDefault="00524820" w:rsidP="00660375">
      <w:pPr>
        <w:spacing w:before="120" w:after="12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As shown in table 3, </w:t>
      </w:r>
      <w:r w:rsidR="002555DD">
        <w:rPr>
          <w:rFonts w:eastAsiaTheme="minorEastAsia" w:hint="eastAsia"/>
          <w:sz w:val="20"/>
          <w:szCs w:val="20"/>
          <w:lang w:eastAsia="zh-CN"/>
        </w:rPr>
        <w:t xml:space="preserve">DL/UL frame </w:t>
      </w:r>
      <w:r w:rsidR="002555DD">
        <w:rPr>
          <w:rFonts w:eastAsiaTheme="minorEastAsia"/>
          <w:sz w:val="20"/>
          <w:szCs w:val="20"/>
          <w:lang w:eastAsia="zh-CN"/>
        </w:rPr>
        <w:t>alignment in</w:t>
      </w:r>
      <w:r w:rsidR="00C5093B">
        <w:rPr>
          <w:rFonts w:eastAsiaTheme="minorEastAsia" w:hint="eastAsia"/>
          <w:sz w:val="20"/>
          <w:szCs w:val="20"/>
          <w:lang w:eastAsia="zh-CN"/>
        </w:rPr>
        <w:t xml:space="preserve"> case of</w:t>
      </w:r>
      <w:r w:rsidR="00C9331C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the different TTI length </w:t>
      </w:r>
      <w:r w:rsidR="002555DD">
        <w:rPr>
          <w:rFonts w:eastAsiaTheme="minorEastAsia" w:hint="eastAsia"/>
          <w:sz w:val="20"/>
          <w:szCs w:val="20"/>
          <w:lang w:eastAsia="zh-CN"/>
        </w:rPr>
        <w:t xml:space="preserve">is </w:t>
      </w:r>
      <w:r>
        <w:rPr>
          <w:rFonts w:eastAsiaTheme="minorEastAsia" w:hint="eastAsia"/>
          <w:sz w:val="20"/>
          <w:szCs w:val="20"/>
          <w:lang w:eastAsia="zh-CN"/>
        </w:rPr>
        <w:t>given.</w:t>
      </w:r>
    </w:p>
    <w:p w:rsidR="00095D26" w:rsidRDefault="00095D26" w:rsidP="00095D26">
      <w:pPr>
        <w:spacing w:before="120" w:after="120"/>
        <w:jc w:val="center"/>
        <w:rPr>
          <w:rFonts w:eastAsiaTheme="minorEastAsia"/>
          <w:sz w:val="20"/>
          <w:szCs w:val="20"/>
          <w:lang w:eastAsia="zh-CN"/>
        </w:rPr>
      </w:pPr>
      <w:r w:rsidRPr="0026046E">
        <w:rPr>
          <w:sz w:val="20"/>
          <w:szCs w:val="20"/>
        </w:rPr>
        <w:t xml:space="preserve">Table </w:t>
      </w:r>
      <w:r>
        <w:rPr>
          <w:rFonts w:eastAsiaTheme="minorEastAsia" w:hint="eastAsia"/>
          <w:sz w:val="20"/>
          <w:szCs w:val="20"/>
          <w:lang w:eastAsia="zh-CN"/>
        </w:rPr>
        <w:t>3:</w:t>
      </w:r>
      <w:r w:rsidRPr="0026046E">
        <w:rPr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DL/UL frame alignment for different </w:t>
      </w:r>
      <w:proofErr w:type="spellStart"/>
      <w:r>
        <w:rPr>
          <w:rFonts w:eastAsiaTheme="minorEastAsia" w:hint="eastAsia"/>
          <w:sz w:val="20"/>
          <w:szCs w:val="20"/>
          <w:lang w:eastAsia="zh-CN"/>
        </w:rPr>
        <w:t>sTTI</w:t>
      </w:r>
      <w:proofErr w:type="spellEnd"/>
      <w:r>
        <w:rPr>
          <w:rFonts w:eastAsiaTheme="minorEastAsia" w:hint="eastAsia"/>
          <w:sz w:val="20"/>
          <w:szCs w:val="20"/>
          <w:lang w:eastAsia="zh-CN"/>
        </w:rPr>
        <w:t xml:space="preserve"> length</w:t>
      </w:r>
    </w:p>
    <w:tbl>
      <w:tblPr>
        <w:tblStyle w:val="TableGrid"/>
        <w:tblW w:w="0" w:type="auto"/>
        <w:jc w:val="center"/>
        <w:tblLook w:val="04A0"/>
      </w:tblPr>
      <w:tblGrid>
        <w:gridCol w:w="1700"/>
        <w:gridCol w:w="1933"/>
        <w:gridCol w:w="1933"/>
      </w:tblGrid>
      <w:tr w:rsidR="00D116EC" w:rsidTr="008A7D7E">
        <w:trPr>
          <w:jc w:val="center"/>
        </w:trPr>
        <w:tc>
          <w:tcPr>
            <w:tcW w:w="0" w:type="auto"/>
            <w:shd w:val="clear" w:color="auto" w:fill="D9D9D9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TTI length</w:t>
            </w:r>
          </w:p>
        </w:tc>
        <w:tc>
          <w:tcPr>
            <w:tcW w:w="0" w:type="auto"/>
            <w:shd w:val="clear" w:color="auto" w:fill="D9D9D9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UL F</w:t>
            </w:r>
            <w:r w:rsidRPr="00793DE8">
              <w:rPr>
                <w:sz w:val="20"/>
                <w:szCs w:val="20"/>
              </w:rPr>
              <w:t>ame Alignment</w:t>
            </w:r>
          </w:p>
        </w:tc>
        <w:tc>
          <w:tcPr>
            <w:tcW w:w="0" w:type="auto"/>
            <w:shd w:val="clear" w:color="auto" w:fill="D9D9D9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D L F</w:t>
            </w:r>
            <w:r w:rsidRPr="00793DE8">
              <w:rPr>
                <w:sz w:val="20"/>
                <w:szCs w:val="20"/>
              </w:rPr>
              <w:t>ame Alignment</w:t>
            </w:r>
          </w:p>
        </w:tc>
      </w:tr>
      <w:tr w:rsidR="00D116EC" w:rsidTr="008A7D7E">
        <w:trPr>
          <w:trHeight w:val="239"/>
          <w:jc w:val="center"/>
        </w:trPr>
        <w:tc>
          <w:tcPr>
            <w:tcW w:w="0" w:type="auto"/>
          </w:tcPr>
          <w:p w:rsidR="00D116EC" w:rsidRDefault="008A7D7E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14OS</w:t>
            </w:r>
          </w:p>
        </w:tc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2.5TTI</w:t>
            </w:r>
          </w:p>
        </w:tc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0.7TTI</w:t>
            </w:r>
          </w:p>
        </w:tc>
      </w:tr>
      <w:tr w:rsidR="00D116EC" w:rsidTr="008A7D7E">
        <w:trPr>
          <w:jc w:val="center"/>
        </w:trPr>
        <w:tc>
          <w:tcPr>
            <w:tcW w:w="0" w:type="auto"/>
          </w:tcPr>
          <w:p w:rsidR="00D116EC" w:rsidRDefault="008A7D7E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7OS</w:t>
            </w:r>
          </w:p>
        </w:tc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4.1TTI</w:t>
            </w:r>
          </w:p>
        </w:tc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0.8TTI</w:t>
            </w:r>
          </w:p>
        </w:tc>
      </w:tr>
      <w:tr w:rsidR="00D116EC" w:rsidTr="008A7D7E">
        <w:trPr>
          <w:trHeight w:val="423"/>
          <w:jc w:val="center"/>
        </w:trPr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2OS</w:t>
            </w:r>
          </w:p>
        </w:tc>
        <w:tc>
          <w:tcPr>
            <w:tcW w:w="0" w:type="auto"/>
          </w:tcPr>
          <w:p w:rsidR="00D116EC" w:rsidRDefault="00F8661B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11.3</w:t>
            </w:r>
            <w:r w:rsidR="00D116EC">
              <w:rPr>
                <w:rFonts w:eastAsiaTheme="minorEastAsia" w:hint="eastAsia"/>
                <w:sz w:val="20"/>
                <w:szCs w:val="20"/>
                <w:lang w:eastAsia="zh-CN"/>
              </w:rPr>
              <w:t>TTI</w:t>
            </w:r>
          </w:p>
        </w:tc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1.53TTI</w:t>
            </w:r>
          </w:p>
        </w:tc>
      </w:tr>
      <w:tr w:rsidR="00D116EC" w:rsidTr="008A7D7E">
        <w:trPr>
          <w:jc w:val="center"/>
        </w:trPr>
        <w:tc>
          <w:tcPr>
            <w:tcW w:w="0" w:type="auto"/>
          </w:tcPr>
          <w:p w:rsidR="00D116EC" w:rsidRDefault="00D116EC" w:rsidP="008A7D7E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xample 1 of </w:t>
            </w:r>
            <w:r w:rsidR="008A7D7E">
              <w:rPr>
                <w:rFonts w:eastAsiaTheme="minorEastAsia" w:hint="eastAsia"/>
                <w:sz w:val="20"/>
                <w:szCs w:val="20"/>
                <w:lang w:eastAsia="zh-CN"/>
              </w:rPr>
              <w:t>7OS</w:t>
            </w:r>
          </w:p>
        </w:tc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2.7TTI</w:t>
            </w:r>
          </w:p>
        </w:tc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0.9TTI</w:t>
            </w:r>
          </w:p>
        </w:tc>
      </w:tr>
      <w:tr w:rsidR="00D116EC" w:rsidTr="008A7D7E">
        <w:trPr>
          <w:jc w:val="center"/>
        </w:trPr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xample 2 of 2OS</w:t>
            </w:r>
          </w:p>
        </w:tc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4.5TTI</w:t>
            </w:r>
          </w:p>
        </w:tc>
        <w:tc>
          <w:tcPr>
            <w:tcW w:w="0" w:type="auto"/>
          </w:tcPr>
          <w:p w:rsidR="00D116EC" w:rsidRDefault="00D116EC" w:rsidP="00515D3C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1.59TTI</w:t>
            </w:r>
          </w:p>
        </w:tc>
      </w:tr>
    </w:tbl>
    <w:p w:rsidR="007961CB" w:rsidRDefault="007961CB" w:rsidP="007961CB">
      <w:pPr>
        <w:pStyle w:val="Heading1"/>
        <w:spacing w:after="120"/>
        <w:rPr>
          <w:rFonts w:eastAsiaTheme="minorEastAsia"/>
          <w:b/>
          <w:lang w:val="en-US" w:eastAsia="zh-CN"/>
        </w:rPr>
      </w:pPr>
      <w:r w:rsidRPr="00BE7D3A">
        <w:rPr>
          <w:rFonts w:cs="Arial" w:hint="eastAsia"/>
          <w:bCs w:val="0"/>
          <w:kern w:val="0"/>
          <w:sz w:val="36"/>
          <w:szCs w:val="36"/>
        </w:rPr>
        <w:t xml:space="preserve">Evaluation </w:t>
      </w:r>
      <w:r>
        <w:rPr>
          <w:rFonts w:eastAsiaTheme="minorEastAsia" w:cs="Arial" w:hint="eastAsia"/>
          <w:bCs w:val="0"/>
          <w:kern w:val="0"/>
          <w:sz w:val="36"/>
          <w:szCs w:val="36"/>
          <w:lang w:eastAsia="zh-CN"/>
        </w:rPr>
        <w:t>results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F4786C" w:rsidRDefault="007961CB" w:rsidP="007961CB">
      <w:pPr>
        <w:spacing w:before="120" w:after="120"/>
        <w:outlineLvl w:val="1"/>
        <w:rPr>
          <w:rFonts w:eastAsiaTheme="minorEastAsia"/>
          <w:sz w:val="32"/>
          <w:szCs w:val="32"/>
          <w:lang w:eastAsia="zh-CN"/>
        </w:rPr>
      </w:pPr>
      <w:r w:rsidRPr="00F4786C">
        <w:rPr>
          <w:rFonts w:eastAsiaTheme="minorEastAsia" w:hint="eastAsia"/>
          <w:sz w:val="32"/>
          <w:szCs w:val="32"/>
          <w:lang w:eastAsia="zh-CN"/>
        </w:rPr>
        <w:t xml:space="preserve">3.1 </w:t>
      </w:r>
      <w:r w:rsidR="00F4786C" w:rsidRPr="00F4786C">
        <w:rPr>
          <w:sz w:val="32"/>
          <w:szCs w:val="32"/>
        </w:rPr>
        <w:t>P</w:t>
      </w:r>
      <w:r w:rsidR="00F4786C" w:rsidRPr="00F4786C">
        <w:rPr>
          <w:rFonts w:hint="eastAsia"/>
          <w:sz w:val="32"/>
          <w:szCs w:val="32"/>
        </w:rPr>
        <w:t>erformance</w:t>
      </w:r>
      <w:r w:rsidR="00F4786C" w:rsidRPr="00F4786C">
        <w:rPr>
          <w:sz w:val="32"/>
          <w:szCs w:val="32"/>
        </w:rPr>
        <w:t>s</w:t>
      </w:r>
      <w:r w:rsidR="00F4786C" w:rsidRPr="00F4786C">
        <w:rPr>
          <w:rFonts w:eastAsiaTheme="minorEastAsia" w:hint="eastAsia"/>
          <w:sz w:val="32"/>
          <w:szCs w:val="32"/>
          <w:lang w:eastAsia="zh-CN"/>
        </w:rPr>
        <w:t xml:space="preserve"> of TTI shortening </w:t>
      </w:r>
      <w:r w:rsidR="003655EB">
        <w:rPr>
          <w:rFonts w:eastAsiaTheme="minorEastAsia" w:hint="eastAsia"/>
          <w:sz w:val="32"/>
          <w:szCs w:val="32"/>
          <w:lang w:eastAsia="zh-CN"/>
        </w:rPr>
        <w:t xml:space="preserve">with </w:t>
      </w:r>
      <w:r w:rsidR="003655EB">
        <w:rPr>
          <w:rFonts w:eastAsiaTheme="minorEastAsia"/>
          <w:sz w:val="32"/>
          <w:szCs w:val="32"/>
          <w:lang w:eastAsia="zh-CN"/>
        </w:rPr>
        <w:t>existing</w:t>
      </w:r>
      <w:r w:rsidR="003655EB">
        <w:rPr>
          <w:rFonts w:eastAsiaTheme="minorEastAsia" w:hint="eastAsia"/>
          <w:sz w:val="32"/>
          <w:szCs w:val="32"/>
          <w:lang w:eastAsia="zh-CN"/>
        </w:rPr>
        <w:t xml:space="preserve"> UL/DL configuration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26"/>
        <w:gridCol w:w="4685"/>
      </w:tblGrid>
      <w:tr w:rsidR="002B6A99" w:rsidRPr="005D3FC8" w:rsidTr="00515D3C">
        <w:trPr>
          <w:tblHeader/>
          <w:jc w:val="center"/>
        </w:trPr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2B6A99" w:rsidRPr="00250852" w:rsidRDefault="002B6A99" w:rsidP="00515D3C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Parameter</w:t>
            </w:r>
          </w:p>
        </w:tc>
        <w:tc>
          <w:tcPr>
            <w:tcW w:w="4685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2B6A99" w:rsidRPr="00250852" w:rsidRDefault="002B6A99" w:rsidP="00515D3C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Assumption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2B6A99" w:rsidRPr="00E36583" w:rsidRDefault="002B6A99" w:rsidP="00515D3C">
            <w:pPr>
              <w:pStyle w:val="a1"/>
            </w:pPr>
            <w:r w:rsidRPr="00E36583">
              <w:rPr>
                <w:rFonts w:hint="eastAsia"/>
              </w:rPr>
              <w:t>CN delay</w:t>
            </w:r>
          </w:p>
        </w:tc>
        <w:tc>
          <w:tcPr>
            <w:tcW w:w="4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2B6A99" w:rsidRPr="00E36583" w:rsidRDefault="002B6A99" w:rsidP="00515D3C">
            <w:pPr>
              <w:pStyle w:val="a1"/>
            </w:pPr>
            <w:r w:rsidRPr="00E36583">
              <w:rPr>
                <w:rFonts w:hint="eastAsia"/>
              </w:rPr>
              <w:t>6ms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B6A99" w:rsidRPr="00E36583" w:rsidRDefault="002B6A99" w:rsidP="00515D3C">
            <w:pPr>
              <w:pStyle w:val="a1"/>
            </w:pPr>
            <w:r w:rsidRPr="00E36583">
              <w:rPr>
                <w:rFonts w:hint="eastAsia"/>
              </w:rPr>
              <w:t>UL TCP ACK delay</w:t>
            </w:r>
          </w:p>
        </w:tc>
        <w:tc>
          <w:tcPr>
            <w:tcW w:w="4685" w:type="dxa"/>
            <w:shd w:val="clear" w:color="auto" w:fill="auto"/>
          </w:tcPr>
          <w:p w:rsidR="002B6A99" w:rsidRPr="009F2763" w:rsidRDefault="002B6A99" w:rsidP="00515D3C">
            <w:pPr>
              <w:pStyle w:val="a1"/>
            </w:pPr>
            <w:r>
              <w:rPr>
                <w:rFonts w:hint="eastAsia"/>
                <w:szCs w:val="22"/>
              </w:rPr>
              <w:t>9.5TTI+DL Frame Alignment + 2*UL Frame Alignment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2B6A99" w:rsidRPr="00E36583" w:rsidRDefault="002B6A99" w:rsidP="00515D3C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CSI feed back</w:t>
            </w:r>
          </w:p>
        </w:tc>
        <w:tc>
          <w:tcPr>
            <w:tcW w:w="4685" w:type="dxa"/>
            <w:shd w:val="clear" w:color="auto" w:fill="auto"/>
          </w:tcPr>
          <w:p w:rsidR="002B6A99" w:rsidRPr="00E36583" w:rsidRDefault="002B6A99" w:rsidP="00515D3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CSI delay: 6TTI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2B6A99" w:rsidRPr="00E36583" w:rsidRDefault="002B6A99" w:rsidP="00515D3C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4685" w:type="dxa"/>
            <w:shd w:val="clear" w:color="auto" w:fill="auto"/>
          </w:tcPr>
          <w:p w:rsidR="002B6A99" w:rsidRPr="00E36583" w:rsidRDefault="002B6A99" w:rsidP="00515D3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3km/h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2B6A99" w:rsidRPr="00E36583" w:rsidRDefault="002B6A99" w:rsidP="00515D3C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File size</w:t>
            </w:r>
          </w:p>
        </w:tc>
        <w:tc>
          <w:tcPr>
            <w:tcW w:w="4685" w:type="dxa"/>
            <w:shd w:val="clear" w:color="auto" w:fill="auto"/>
          </w:tcPr>
          <w:p w:rsidR="002B6A99" w:rsidRPr="00E36583" w:rsidRDefault="002B6A99" w:rsidP="00515D3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0.1Mbyte, 0.5Mbyte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2B6A99" w:rsidRPr="00E36583" w:rsidRDefault="002B6A99" w:rsidP="00515D3C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TTI length</w:t>
            </w:r>
          </w:p>
        </w:tc>
        <w:tc>
          <w:tcPr>
            <w:tcW w:w="4685" w:type="dxa"/>
            <w:shd w:val="clear" w:color="auto" w:fill="auto"/>
          </w:tcPr>
          <w:p w:rsidR="002B6A99" w:rsidRPr="00E36583" w:rsidRDefault="002B6A99" w:rsidP="00515D3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1ms, 0.5ms, 2OS</w:t>
            </w:r>
          </w:p>
        </w:tc>
      </w:tr>
    </w:tbl>
    <w:p w:rsidR="002555DD" w:rsidRDefault="002555DD" w:rsidP="002555DD">
      <w:pPr>
        <w:tabs>
          <w:tab w:val="left" w:pos="8080"/>
          <w:tab w:val="left" w:pos="8505"/>
        </w:tabs>
        <w:spacing w:line="271" w:lineRule="auto"/>
        <w:rPr>
          <w:rFonts w:eastAsiaTheme="minorEastAsia"/>
          <w:sz w:val="20"/>
          <w:szCs w:val="20"/>
          <w:lang w:eastAsia="zh-CN"/>
        </w:rPr>
      </w:pPr>
    </w:p>
    <w:p w:rsidR="002555DD" w:rsidRPr="00E36583" w:rsidRDefault="002555DD" w:rsidP="002555DD">
      <w:pPr>
        <w:spacing w:before="120" w:after="120" w:line="271" w:lineRule="auto"/>
        <w:rPr>
          <w:sz w:val="20"/>
          <w:szCs w:val="20"/>
        </w:rPr>
      </w:pPr>
      <w:r w:rsidRPr="00E36583">
        <w:rPr>
          <w:sz w:val="20"/>
          <w:szCs w:val="20"/>
        </w:rPr>
        <w:t xml:space="preserve">The following evaluation results aim to show the impact of </w:t>
      </w:r>
      <w:r w:rsidRPr="00E36583">
        <w:rPr>
          <w:rFonts w:hint="eastAsia"/>
          <w:sz w:val="20"/>
          <w:szCs w:val="20"/>
        </w:rPr>
        <w:t>different resource utilization</w:t>
      </w:r>
      <w:r w:rsidRPr="00E36583">
        <w:rPr>
          <w:sz w:val="20"/>
          <w:szCs w:val="20"/>
        </w:rPr>
        <w:t>s</w:t>
      </w:r>
      <w:r w:rsidRPr="00E36583">
        <w:rPr>
          <w:rFonts w:hint="eastAsia"/>
          <w:sz w:val="20"/>
          <w:szCs w:val="20"/>
        </w:rPr>
        <w:t xml:space="preserve"> </w:t>
      </w:r>
      <w:r w:rsidRPr="00E36583">
        <w:rPr>
          <w:sz w:val="20"/>
          <w:szCs w:val="20"/>
        </w:rPr>
        <w:t xml:space="preserve">varying </w:t>
      </w:r>
      <w:r w:rsidRPr="00E36583">
        <w:rPr>
          <w:rFonts w:hint="eastAsia"/>
          <w:sz w:val="20"/>
          <w:szCs w:val="20"/>
        </w:rPr>
        <w:t xml:space="preserve">from </w:t>
      </w:r>
      <w:r>
        <w:rPr>
          <w:rFonts w:eastAsiaTheme="minorEastAsia" w:hint="eastAsia"/>
          <w:sz w:val="20"/>
          <w:szCs w:val="20"/>
          <w:lang w:eastAsia="zh-CN"/>
        </w:rPr>
        <w:t>23</w:t>
      </w:r>
      <w:r w:rsidRPr="00E36583">
        <w:rPr>
          <w:rFonts w:hint="eastAsia"/>
          <w:sz w:val="20"/>
          <w:szCs w:val="20"/>
        </w:rPr>
        <w:t xml:space="preserve">% to </w:t>
      </w:r>
      <w:r w:rsidRPr="00E36583">
        <w:rPr>
          <w:rFonts w:eastAsiaTheme="minorEastAsia" w:hint="eastAsia"/>
          <w:sz w:val="20"/>
          <w:szCs w:val="20"/>
          <w:lang w:eastAsia="zh-CN"/>
        </w:rPr>
        <w:t>7</w:t>
      </w:r>
      <w:r w:rsidR="000F1780">
        <w:rPr>
          <w:rFonts w:eastAsiaTheme="minorEastAsia" w:hint="eastAsia"/>
          <w:sz w:val="20"/>
          <w:szCs w:val="20"/>
          <w:lang w:eastAsia="zh-CN"/>
        </w:rPr>
        <w:t>5.6</w:t>
      </w:r>
      <w:r w:rsidRPr="00E36583">
        <w:rPr>
          <w:rFonts w:hint="eastAsia"/>
          <w:sz w:val="20"/>
          <w:szCs w:val="20"/>
        </w:rPr>
        <w:t>%</w:t>
      </w:r>
      <w:r w:rsidRPr="00E36583">
        <w:rPr>
          <w:sz w:val="20"/>
          <w:szCs w:val="20"/>
        </w:rPr>
        <w:t>, assuming the shortened TTI length equal to</w:t>
      </w:r>
      <w:r w:rsidRPr="00E36583">
        <w:rPr>
          <w:rFonts w:hint="eastAsia"/>
          <w:sz w:val="20"/>
          <w:szCs w:val="20"/>
        </w:rPr>
        <w:t xml:space="preserve"> </w:t>
      </w:r>
      <w:r w:rsidRPr="002555DD">
        <w:rPr>
          <w:rFonts w:hint="eastAsia"/>
          <w:sz w:val="20"/>
          <w:szCs w:val="20"/>
        </w:rPr>
        <w:t>14OS</w:t>
      </w:r>
      <w:r w:rsidRPr="002555DD">
        <w:rPr>
          <w:sz w:val="20"/>
          <w:szCs w:val="20"/>
        </w:rPr>
        <w:t>, 7OS, 2OS</w:t>
      </w:r>
      <w:r w:rsidRPr="002555DD">
        <w:rPr>
          <w:rFonts w:hint="eastAsia"/>
          <w:sz w:val="20"/>
          <w:szCs w:val="20"/>
        </w:rPr>
        <w:t xml:space="preserve"> </w:t>
      </w:r>
      <w:r w:rsidRPr="00E36583">
        <w:rPr>
          <w:rFonts w:hint="eastAsia"/>
          <w:sz w:val="20"/>
          <w:szCs w:val="20"/>
        </w:rPr>
        <w:t xml:space="preserve">and FTP file size </w:t>
      </w:r>
      <w:r w:rsidRPr="00E36583">
        <w:rPr>
          <w:sz w:val="20"/>
          <w:szCs w:val="20"/>
        </w:rPr>
        <w:t xml:space="preserve">equal to </w:t>
      </w:r>
      <w:r w:rsidRPr="002555DD">
        <w:rPr>
          <w:sz w:val="20"/>
          <w:szCs w:val="20"/>
        </w:rPr>
        <w:t xml:space="preserve">0.1Mbyte, </w:t>
      </w:r>
      <w:r w:rsidRPr="002555DD">
        <w:rPr>
          <w:rFonts w:hint="eastAsia"/>
          <w:sz w:val="20"/>
          <w:szCs w:val="20"/>
        </w:rPr>
        <w:t>or</w:t>
      </w:r>
      <w:r w:rsidRPr="002555DD">
        <w:rPr>
          <w:sz w:val="20"/>
          <w:szCs w:val="20"/>
        </w:rPr>
        <w:t xml:space="preserve"> 0.5Mbyte</w:t>
      </w:r>
      <w:r w:rsidRPr="00E36583">
        <w:rPr>
          <w:sz w:val="20"/>
          <w:szCs w:val="20"/>
        </w:rPr>
        <w:t xml:space="preserve">. </w:t>
      </w:r>
    </w:p>
    <w:p w:rsidR="002555DD" w:rsidRPr="002555DD" w:rsidRDefault="008464FD" w:rsidP="002555DD">
      <w:pPr>
        <w:spacing w:before="120" w:after="120"/>
        <w:rPr>
          <w:sz w:val="20"/>
          <w:szCs w:val="20"/>
        </w:rPr>
      </w:pPr>
      <w:fldSimple w:instr=" REF _Ref442188596 \h  \* MERGEFORMAT ">
        <w:r w:rsidR="002555DD" w:rsidRPr="00E36583">
          <w:rPr>
            <w:rFonts w:eastAsiaTheme="minorEastAsia" w:hint="eastAsia"/>
            <w:sz w:val="20"/>
            <w:szCs w:val="20"/>
            <w:lang w:eastAsia="zh-CN"/>
          </w:rPr>
          <w:t>Table</w:t>
        </w:r>
        <w:r w:rsidR="002555DD" w:rsidRPr="00E36583">
          <w:rPr>
            <w:sz w:val="20"/>
            <w:szCs w:val="20"/>
          </w:rPr>
          <w:t xml:space="preserve"> </w:t>
        </w:r>
        <w:r w:rsidR="002555DD">
          <w:rPr>
            <w:rFonts w:eastAsiaTheme="minorEastAsia" w:hint="eastAsia"/>
            <w:noProof/>
            <w:sz w:val="20"/>
            <w:szCs w:val="20"/>
            <w:lang w:eastAsia="zh-CN"/>
          </w:rPr>
          <w:t>4</w:t>
        </w:r>
      </w:fldSimple>
      <w:r w:rsidR="002555DD">
        <w:rPr>
          <w:rFonts w:eastAsiaTheme="minorEastAsia" w:hint="eastAsia"/>
          <w:lang w:eastAsia="zh-CN"/>
        </w:rPr>
        <w:t xml:space="preserve"> </w:t>
      </w:r>
      <w:r w:rsidR="002555DD">
        <w:rPr>
          <w:rFonts w:eastAsiaTheme="minorEastAsia" w:hint="eastAsia"/>
          <w:sz w:val="20"/>
          <w:szCs w:val="20"/>
          <w:lang w:eastAsia="zh-CN"/>
        </w:rPr>
        <w:t xml:space="preserve">and </w:t>
      </w:r>
      <w:fldSimple w:instr=" REF _Ref442188596 \h  \* MERGEFORMAT ">
        <w:r w:rsidR="002555DD" w:rsidRPr="00E36583">
          <w:rPr>
            <w:rFonts w:eastAsiaTheme="minorEastAsia" w:hint="eastAsia"/>
            <w:sz w:val="20"/>
            <w:szCs w:val="20"/>
            <w:lang w:eastAsia="zh-CN"/>
          </w:rPr>
          <w:t>Table</w:t>
        </w:r>
        <w:r w:rsidR="002555DD" w:rsidRPr="00E36583">
          <w:rPr>
            <w:sz w:val="20"/>
            <w:szCs w:val="20"/>
          </w:rPr>
          <w:t xml:space="preserve"> </w:t>
        </w:r>
        <w:r w:rsidR="002555DD" w:rsidRPr="00E36583">
          <w:rPr>
            <w:rFonts w:eastAsiaTheme="minorEastAsia" w:hint="eastAsia"/>
            <w:noProof/>
            <w:sz w:val="20"/>
            <w:szCs w:val="20"/>
            <w:lang w:eastAsia="zh-CN"/>
          </w:rPr>
          <w:t>5</w:t>
        </w:r>
      </w:fldSimple>
      <w:r w:rsidR="002555DD" w:rsidRPr="00E3658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555DD">
        <w:rPr>
          <w:rFonts w:eastAsiaTheme="minorEastAsia" w:hint="eastAsia"/>
          <w:sz w:val="20"/>
          <w:szCs w:val="20"/>
          <w:lang w:eastAsia="zh-CN"/>
        </w:rPr>
        <w:t>show</w:t>
      </w:r>
      <w:r w:rsidR="002555DD" w:rsidRPr="00E36583">
        <w:rPr>
          <w:rFonts w:hint="eastAsia"/>
          <w:sz w:val="20"/>
          <w:szCs w:val="20"/>
        </w:rPr>
        <w:t xml:space="preserve"> that short TTI gain</w:t>
      </w:r>
      <w:r w:rsidR="002555DD" w:rsidRPr="002555D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555DD">
        <w:rPr>
          <w:rFonts w:eastAsiaTheme="minorEastAsia" w:hint="eastAsia"/>
          <w:sz w:val="20"/>
          <w:szCs w:val="20"/>
          <w:lang w:eastAsia="zh-CN"/>
        </w:rPr>
        <w:t xml:space="preserve">under </w:t>
      </w:r>
      <w:r w:rsidR="002555DD" w:rsidRPr="00E36583">
        <w:rPr>
          <w:sz w:val="20"/>
          <w:szCs w:val="20"/>
        </w:rPr>
        <w:t>different loads</w:t>
      </w:r>
      <w:r w:rsidR="002555DD" w:rsidRPr="002555DD">
        <w:rPr>
          <w:rFonts w:hint="eastAsia"/>
          <w:sz w:val="20"/>
          <w:szCs w:val="20"/>
        </w:rPr>
        <w:t xml:space="preserve"> and</w:t>
      </w:r>
      <w:r w:rsidR="002555DD">
        <w:rPr>
          <w:rFonts w:eastAsiaTheme="minorEastAsia" w:hint="eastAsia"/>
          <w:sz w:val="20"/>
          <w:szCs w:val="20"/>
          <w:lang w:eastAsia="zh-CN"/>
        </w:rPr>
        <w:t xml:space="preserve"> files.</w:t>
      </w:r>
      <w:r w:rsidR="002555DD" w:rsidRPr="002555DD">
        <w:rPr>
          <w:sz w:val="20"/>
          <w:szCs w:val="20"/>
        </w:rPr>
        <w:t xml:space="preserve"> </w:t>
      </w:r>
      <w:r w:rsidR="002555DD" w:rsidRPr="002555DD">
        <w:rPr>
          <w:rFonts w:hint="eastAsia"/>
          <w:sz w:val="20"/>
          <w:szCs w:val="20"/>
        </w:rPr>
        <w:t>There are obvious gains with mean</w:t>
      </w:r>
      <w:r w:rsidR="002555DD">
        <w:rPr>
          <w:rFonts w:eastAsiaTheme="minorEastAsia" w:hint="eastAsia"/>
          <w:sz w:val="20"/>
          <w:szCs w:val="20"/>
          <w:lang w:eastAsia="zh-CN"/>
        </w:rPr>
        <w:t>,</w:t>
      </w:r>
      <w:r w:rsidR="002555DD" w:rsidRPr="002555DD">
        <w:rPr>
          <w:rFonts w:hint="eastAsia"/>
          <w:sz w:val="20"/>
          <w:szCs w:val="20"/>
        </w:rPr>
        <w:t xml:space="preserve"> 50% </w:t>
      </w:r>
      <w:r w:rsidR="002555DD" w:rsidRPr="00E36583">
        <w:rPr>
          <w:rFonts w:hint="eastAsia"/>
          <w:sz w:val="20"/>
          <w:szCs w:val="20"/>
        </w:rPr>
        <w:t>and 95</w:t>
      </w:r>
      <w:r w:rsidR="002555DD" w:rsidRPr="00E36583">
        <w:rPr>
          <w:sz w:val="20"/>
          <w:szCs w:val="20"/>
        </w:rPr>
        <w:t xml:space="preserve">% </w:t>
      </w:r>
      <w:r w:rsidR="002555DD">
        <w:rPr>
          <w:rFonts w:eastAsiaTheme="minorEastAsia"/>
          <w:sz w:val="20"/>
          <w:szCs w:val="20"/>
          <w:lang w:eastAsia="zh-CN"/>
        </w:rPr>
        <w:t>of</w:t>
      </w:r>
      <w:r w:rsidR="002555DD" w:rsidRPr="002555DD">
        <w:rPr>
          <w:rFonts w:hint="eastAsia"/>
          <w:sz w:val="20"/>
          <w:szCs w:val="20"/>
        </w:rPr>
        <w:t xml:space="preserve"> </w:t>
      </w:r>
      <w:r w:rsidR="002555DD" w:rsidRPr="002555DD">
        <w:rPr>
          <w:sz w:val="20"/>
          <w:szCs w:val="20"/>
        </w:rPr>
        <w:t xml:space="preserve">UPT. </w:t>
      </w:r>
      <w:r w:rsidR="002555DD">
        <w:rPr>
          <w:rFonts w:eastAsiaTheme="minorEastAsia" w:hint="eastAsia"/>
          <w:sz w:val="20"/>
          <w:szCs w:val="20"/>
          <w:lang w:eastAsia="zh-CN"/>
        </w:rPr>
        <w:t xml:space="preserve">However, </w:t>
      </w:r>
      <w:r w:rsidR="002555DD" w:rsidRPr="00E36583">
        <w:rPr>
          <w:rFonts w:eastAsiaTheme="minorEastAsia" w:hint="eastAsia"/>
          <w:sz w:val="20"/>
          <w:szCs w:val="20"/>
          <w:lang w:eastAsia="zh-CN"/>
        </w:rPr>
        <w:t xml:space="preserve">for medium and high load, </w:t>
      </w:r>
      <w:r w:rsidR="002555DD" w:rsidRPr="00E36583">
        <w:rPr>
          <w:sz w:val="20"/>
          <w:szCs w:val="20"/>
        </w:rPr>
        <w:t>the 5% UPT (representing the cell edge performance)</w:t>
      </w:r>
      <w:r w:rsidR="002555DD" w:rsidRPr="00E36583">
        <w:rPr>
          <w:rFonts w:hint="eastAsia"/>
          <w:sz w:val="20"/>
          <w:szCs w:val="20"/>
        </w:rPr>
        <w:t xml:space="preserve"> </w:t>
      </w:r>
      <w:r w:rsidR="002555DD" w:rsidRPr="00E36583">
        <w:rPr>
          <w:rFonts w:eastAsiaTheme="minorEastAsia" w:hint="eastAsia"/>
          <w:sz w:val="20"/>
          <w:szCs w:val="20"/>
          <w:lang w:eastAsia="zh-CN"/>
        </w:rPr>
        <w:t xml:space="preserve">even has negative </w:t>
      </w:r>
      <w:r w:rsidR="002555DD" w:rsidRPr="00E36583">
        <w:rPr>
          <w:sz w:val="20"/>
          <w:szCs w:val="20"/>
        </w:rPr>
        <w:t>gain</w:t>
      </w:r>
      <w:r w:rsidR="002555DD" w:rsidRPr="00E36583">
        <w:rPr>
          <w:rFonts w:eastAsiaTheme="minorEastAsia" w:hint="eastAsia"/>
          <w:sz w:val="20"/>
          <w:szCs w:val="20"/>
          <w:lang w:eastAsia="zh-CN"/>
        </w:rPr>
        <w:t>.</w:t>
      </w:r>
    </w:p>
    <w:p w:rsidR="002555DD" w:rsidRDefault="008464FD" w:rsidP="002555DD">
      <w:pPr>
        <w:spacing w:before="120" w:after="120"/>
        <w:rPr>
          <w:rFonts w:eastAsiaTheme="minorEastAsia"/>
          <w:sz w:val="20"/>
          <w:szCs w:val="20"/>
          <w:lang w:eastAsia="zh-CN"/>
        </w:rPr>
      </w:pPr>
      <w:fldSimple w:instr=" REF _Ref442188596 \h  \* MERGEFORMAT ">
        <w:r w:rsidR="002555DD" w:rsidRPr="00E36583">
          <w:rPr>
            <w:rFonts w:eastAsiaTheme="minorEastAsia" w:hint="eastAsia"/>
            <w:sz w:val="20"/>
            <w:szCs w:val="20"/>
            <w:lang w:eastAsia="zh-CN"/>
          </w:rPr>
          <w:t>Table</w:t>
        </w:r>
        <w:r w:rsidR="002555DD" w:rsidRPr="00E36583">
          <w:rPr>
            <w:sz w:val="20"/>
            <w:szCs w:val="20"/>
          </w:rPr>
          <w:t xml:space="preserve"> </w:t>
        </w:r>
        <w:r w:rsidR="002555DD">
          <w:rPr>
            <w:rFonts w:eastAsiaTheme="minorEastAsia" w:hint="eastAsia"/>
            <w:noProof/>
            <w:sz w:val="20"/>
            <w:szCs w:val="20"/>
            <w:lang w:eastAsia="zh-CN"/>
          </w:rPr>
          <w:t>4</w:t>
        </w:r>
      </w:fldSimple>
      <w:r w:rsidR="002555DD" w:rsidRPr="00E36583">
        <w:rPr>
          <w:rFonts w:eastAsiaTheme="minorEastAsia" w:hint="eastAsia"/>
          <w:sz w:val="20"/>
          <w:szCs w:val="20"/>
          <w:lang w:eastAsia="zh-CN"/>
        </w:rPr>
        <w:t xml:space="preserve">~Table 5 also </w:t>
      </w:r>
      <w:r w:rsidR="002555DD" w:rsidRPr="00E36583">
        <w:rPr>
          <w:sz w:val="20"/>
          <w:szCs w:val="20"/>
        </w:rPr>
        <w:t xml:space="preserve">show the gains of latency reduction under different loads. It can be seen that </w:t>
      </w:r>
      <w:r w:rsidR="002555DD" w:rsidRPr="00E36583">
        <w:rPr>
          <w:rFonts w:hint="eastAsia"/>
          <w:sz w:val="20"/>
          <w:szCs w:val="20"/>
        </w:rPr>
        <w:t xml:space="preserve">the mean, 5%, 50% and 95% </w:t>
      </w:r>
      <w:r w:rsidR="002555DD" w:rsidRPr="00E36583">
        <w:rPr>
          <w:sz w:val="20"/>
          <w:szCs w:val="20"/>
        </w:rPr>
        <w:t xml:space="preserve">of </w:t>
      </w:r>
      <w:r w:rsidR="002555DD" w:rsidRPr="00E36583">
        <w:rPr>
          <w:rFonts w:hint="eastAsia"/>
          <w:sz w:val="20"/>
          <w:szCs w:val="20"/>
        </w:rPr>
        <w:t>latency</w:t>
      </w:r>
      <w:r w:rsidR="002555DD" w:rsidRPr="00E36583">
        <w:rPr>
          <w:sz w:val="20"/>
          <w:szCs w:val="20"/>
        </w:rPr>
        <w:t xml:space="preserve"> gains</w:t>
      </w:r>
      <w:r w:rsidR="002555DD" w:rsidRPr="00E36583">
        <w:rPr>
          <w:rFonts w:hint="eastAsia"/>
          <w:sz w:val="20"/>
          <w:szCs w:val="20"/>
        </w:rPr>
        <w:t xml:space="preserve"> decrease with the </w:t>
      </w:r>
      <w:r w:rsidR="002555DD" w:rsidRPr="00E36583">
        <w:rPr>
          <w:sz w:val="20"/>
          <w:szCs w:val="20"/>
        </w:rPr>
        <w:t xml:space="preserve">increased </w:t>
      </w:r>
      <w:r w:rsidR="002555DD" w:rsidRPr="00E36583">
        <w:rPr>
          <w:rFonts w:hint="eastAsia"/>
          <w:sz w:val="20"/>
          <w:szCs w:val="20"/>
        </w:rPr>
        <w:t>RU.</w:t>
      </w:r>
      <w:r w:rsidR="002555DD" w:rsidRPr="00E36583">
        <w:rPr>
          <w:sz w:val="20"/>
          <w:szCs w:val="20"/>
        </w:rPr>
        <w:t xml:space="preserve"> </w:t>
      </w:r>
      <w:r w:rsidR="002555DD">
        <w:rPr>
          <w:rFonts w:eastAsiaTheme="minorEastAsia" w:hint="eastAsia"/>
          <w:sz w:val="20"/>
          <w:szCs w:val="20"/>
          <w:lang w:eastAsia="zh-CN"/>
        </w:rPr>
        <w:t>Nevertheless</w:t>
      </w:r>
      <w:r w:rsidR="002555DD" w:rsidRPr="00E36583">
        <w:rPr>
          <w:rFonts w:hint="eastAsia"/>
          <w:sz w:val="20"/>
          <w:szCs w:val="20"/>
        </w:rPr>
        <w:t xml:space="preserve">, TTI shortening always </w:t>
      </w:r>
      <w:r w:rsidR="002555DD" w:rsidRPr="00E36583">
        <w:rPr>
          <w:sz w:val="20"/>
          <w:szCs w:val="20"/>
        </w:rPr>
        <w:t xml:space="preserve">reduces the latencies at all percentage </w:t>
      </w:r>
      <w:r w:rsidR="002555DD">
        <w:rPr>
          <w:rFonts w:eastAsiaTheme="minorEastAsia" w:hint="eastAsia"/>
          <w:sz w:val="20"/>
          <w:szCs w:val="20"/>
          <w:lang w:eastAsia="zh-CN"/>
        </w:rPr>
        <w:t>points</w:t>
      </w:r>
      <w:r w:rsidR="002555DD" w:rsidRPr="00E36583">
        <w:rPr>
          <w:sz w:val="20"/>
          <w:szCs w:val="20"/>
        </w:rPr>
        <w:t>.</w:t>
      </w:r>
    </w:p>
    <w:p w:rsidR="00050234" w:rsidRPr="00050234" w:rsidRDefault="00050234" w:rsidP="00050234">
      <w:pPr>
        <w:spacing w:before="120" w:after="120"/>
        <w:jc w:val="center"/>
        <w:rPr>
          <w:rFonts w:eastAsiaTheme="minorEastAsia"/>
          <w:sz w:val="20"/>
          <w:szCs w:val="20"/>
          <w:lang w:eastAsia="zh-CN"/>
        </w:rPr>
      </w:pPr>
      <w:r w:rsidRPr="00050234">
        <w:rPr>
          <w:rFonts w:eastAsiaTheme="minorEastAsia" w:hint="eastAsia"/>
          <w:sz w:val="20"/>
          <w:szCs w:val="20"/>
          <w:lang w:eastAsia="zh-CN"/>
        </w:rPr>
        <w:t>Table</w:t>
      </w:r>
      <w:r w:rsidRPr="00050234">
        <w:rPr>
          <w:sz w:val="20"/>
          <w:szCs w:val="20"/>
        </w:rPr>
        <w:t xml:space="preserve"> </w:t>
      </w:r>
      <w:r w:rsidRPr="00050234">
        <w:rPr>
          <w:rFonts w:eastAsiaTheme="minorEastAsia" w:hint="eastAsia"/>
          <w:sz w:val="20"/>
          <w:szCs w:val="20"/>
          <w:lang w:eastAsia="zh-CN"/>
        </w:rPr>
        <w:t>4:</w:t>
      </w:r>
      <w:r w:rsidRPr="00050234">
        <w:rPr>
          <w:sz w:val="20"/>
          <w:szCs w:val="20"/>
        </w:rPr>
        <w:t xml:space="preserve"> </w:t>
      </w:r>
      <w:r w:rsidRPr="00050234">
        <w:rPr>
          <w:rFonts w:eastAsiaTheme="minorEastAsia"/>
          <w:sz w:val="20"/>
          <w:szCs w:val="20"/>
          <w:lang w:eastAsia="zh-CN"/>
        </w:rPr>
        <w:t>File size</w:t>
      </w:r>
      <w:r w:rsidRPr="00050234">
        <w:rPr>
          <w:rFonts w:eastAsiaTheme="minorEastAsia" w:hint="eastAsia"/>
          <w:sz w:val="20"/>
          <w:szCs w:val="20"/>
          <w:lang w:eastAsia="zh-CN"/>
        </w:rPr>
        <w:t xml:space="preserve">=0.1Mbyte, </w:t>
      </w:r>
      <w:r w:rsidRPr="00050234">
        <w:rPr>
          <w:sz w:val="20"/>
          <w:szCs w:val="20"/>
        </w:rPr>
        <w:t xml:space="preserve">UPT </w:t>
      </w:r>
      <w:r w:rsidRPr="00050234">
        <w:rPr>
          <w:rFonts w:eastAsiaTheme="minorEastAsia" w:hint="eastAsia"/>
          <w:sz w:val="20"/>
          <w:szCs w:val="20"/>
          <w:lang w:eastAsia="zh-CN"/>
        </w:rPr>
        <w:t xml:space="preserve">and latency </w:t>
      </w:r>
      <w:r w:rsidRPr="00050234">
        <w:rPr>
          <w:sz w:val="20"/>
          <w:szCs w:val="20"/>
        </w:rPr>
        <w:t>gain of under different R</w:t>
      </w:r>
      <w:r w:rsidRPr="00050234">
        <w:rPr>
          <w:rFonts w:hint="eastAsia"/>
          <w:sz w:val="20"/>
          <w:szCs w:val="20"/>
        </w:rPr>
        <w:t>U</w:t>
      </w:r>
      <w:r w:rsidRPr="00050234">
        <w:rPr>
          <w:sz w:val="20"/>
          <w:szCs w:val="20"/>
        </w:rPr>
        <w:t>s</w:t>
      </w:r>
    </w:p>
    <w:tbl>
      <w:tblPr>
        <w:tblStyle w:val="TableGrid"/>
        <w:tblW w:w="0" w:type="auto"/>
        <w:jc w:val="center"/>
        <w:tblLook w:val="04A0"/>
      </w:tblPr>
      <w:tblGrid>
        <w:gridCol w:w="792"/>
        <w:gridCol w:w="891"/>
        <w:gridCol w:w="756"/>
        <w:gridCol w:w="822"/>
        <w:gridCol w:w="801"/>
        <w:gridCol w:w="756"/>
        <w:gridCol w:w="801"/>
        <w:gridCol w:w="663"/>
        <w:gridCol w:w="774"/>
        <w:gridCol w:w="803"/>
        <w:gridCol w:w="663"/>
      </w:tblGrid>
      <w:tr w:rsidR="002555DD" w:rsidRPr="008F711B" w:rsidTr="002118D7">
        <w:trPr>
          <w:trHeight w:val="263"/>
          <w:jc w:val="center"/>
        </w:trPr>
        <w:tc>
          <w:tcPr>
            <w:tcW w:w="1683" w:type="dxa"/>
            <w:gridSpan w:val="2"/>
            <w:vMerge w:val="restart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Reported</w:t>
            </w:r>
          </w:p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lastRenderedPageBreak/>
              <w:t>Parameters</w:t>
            </w:r>
          </w:p>
        </w:tc>
        <w:tc>
          <w:tcPr>
            <w:tcW w:w="2379" w:type="dxa"/>
            <w:gridSpan w:val="3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  <w:u w:val="single"/>
              </w:rPr>
            </w:pPr>
            <w:r w:rsidRPr="008F711B">
              <w:rPr>
                <w:rFonts w:hint="eastAsia"/>
                <w:sz w:val="15"/>
                <w:szCs w:val="15"/>
                <w:u w:val="single"/>
              </w:rPr>
              <w:lastRenderedPageBreak/>
              <w:t>Low load</w:t>
            </w:r>
          </w:p>
        </w:tc>
        <w:tc>
          <w:tcPr>
            <w:tcW w:w="2220" w:type="dxa"/>
            <w:gridSpan w:val="3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  <w:u w:val="single"/>
              </w:rPr>
              <w:t>Medium load</w:t>
            </w:r>
          </w:p>
        </w:tc>
        <w:tc>
          <w:tcPr>
            <w:tcW w:w="2240" w:type="dxa"/>
            <w:gridSpan w:val="3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  <w:u w:val="single"/>
              </w:rPr>
              <w:t>High load</w:t>
            </w:r>
          </w:p>
        </w:tc>
      </w:tr>
      <w:tr w:rsidR="002555DD" w:rsidRPr="008F711B" w:rsidTr="002118D7">
        <w:trPr>
          <w:trHeight w:val="263"/>
          <w:jc w:val="center"/>
        </w:trPr>
        <w:tc>
          <w:tcPr>
            <w:tcW w:w="1683" w:type="dxa"/>
            <w:gridSpan w:val="2"/>
            <w:vMerge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14OS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7OS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2OS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14OS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7OS</w:t>
            </w:r>
          </w:p>
        </w:tc>
        <w:tc>
          <w:tcPr>
            <w:tcW w:w="663" w:type="dxa"/>
          </w:tcPr>
          <w:p w:rsidR="002555DD" w:rsidRPr="008F711B" w:rsidRDefault="002555DD" w:rsidP="00515D3C">
            <w:pPr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2OS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14OS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7OS</w:t>
            </w:r>
          </w:p>
        </w:tc>
        <w:tc>
          <w:tcPr>
            <w:tcW w:w="663" w:type="dxa"/>
          </w:tcPr>
          <w:p w:rsidR="002555DD" w:rsidRPr="008F711B" w:rsidRDefault="002555DD" w:rsidP="00515D3C">
            <w:pPr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2OS</w:t>
            </w:r>
          </w:p>
        </w:tc>
      </w:tr>
      <w:tr w:rsidR="002555DD" w:rsidRPr="008F711B" w:rsidTr="002118D7">
        <w:trPr>
          <w:jc w:val="center"/>
        </w:trPr>
        <w:tc>
          <w:tcPr>
            <w:tcW w:w="792" w:type="dxa"/>
            <w:vMerge w:val="restart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lastRenderedPageBreak/>
              <w:t>UPT CDF</w:t>
            </w:r>
          </w:p>
          <w:p w:rsidR="002555DD" w:rsidRPr="008F711B" w:rsidRDefault="002555DD" w:rsidP="00515D3C">
            <w:pPr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[Mbps]</w:t>
            </w:r>
          </w:p>
        </w:tc>
        <w:tc>
          <w:tcPr>
            <w:tcW w:w="891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5%</w:t>
            </w:r>
          </w:p>
          <w:p w:rsidR="002555DD" w:rsidRPr="008F711B" w:rsidRDefault="002555DD" w:rsidP="00515D3C">
            <w:pPr>
              <w:rPr>
                <w:sz w:val="15"/>
                <w:szCs w:val="15"/>
              </w:rPr>
            </w:pPr>
            <w:proofErr w:type="gramStart"/>
            <w:r w:rsidRPr="008F711B">
              <w:rPr>
                <w:sz w:val="15"/>
                <w:szCs w:val="15"/>
              </w:rPr>
              <w:t>Gain(</w:t>
            </w:r>
            <w:proofErr w:type="gramEnd"/>
            <w:r w:rsidRPr="008F711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3.7273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4.3272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+16.1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8F711B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4.5044</w:t>
            </w:r>
          </w:p>
          <w:p w:rsidR="008F711B" w:rsidRPr="008F711B" w:rsidRDefault="008F711B" w:rsidP="008F711B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20.8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3.2014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3.7982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+18.6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Pr="008F711B" w:rsidRDefault="008F711B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3.5345</w:t>
            </w:r>
          </w:p>
          <w:p w:rsidR="008F711B" w:rsidRPr="008F711B" w:rsidRDefault="008F711B" w:rsidP="008F711B">
            <w:pPr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10.4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2.881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3.1407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+9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Default="00B9602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2.5</w:t>
            </w:r>
            <w:r w:rsidR="00957FBD">
              <w:rPr>
                <w:rFonts w:eastAsiaTheme="minorEastAsia" w:hint="eastAsia"/>
                <w:sz w:val="15"/>
                <w:szCs w:val="15"/>
                <w:lang w:eastAsia="zh-CN"/>
              </w:rPr>
              <w:t>885</w:t>
            </w:r>
          </w:p>
          <w:p w:rsidR="00B96025" w:rsidRPr="008F711B" w:rsidRDefault="00B96025" w:rsidP="00957FBD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B96025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-10.</w:t>
            </w:r>
            <w:r w:rsidR="00957FBD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8F711B" w:rsidTr="002118D7">
        <w:trPr>
          <w:jc w:val="center"/>
        </w:trPr>
        <w:tc>
          <w:tcPr>
            <w:tcW w:w="792" w:type="dxa"/>
            <w:vMerge/>
          </w:tcPr>
          <w:p w:rsidR="002555DD" w:rsidRPr="008F711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50%</w:t>
            </w:r>
          </w:p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8F711B">
              <w:rPr>
                <w:sz w:val="15"/>
                <w:szCs w:val="15"/>
              </w:rPr>
              <w:t>Gain(</w:t>
            </w:r>
            <w:proofErr w:type="gramEnd"/>
            <w:r w:rsidRPr="008F711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4.1588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5.1108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+23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8F711B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6.3673</w:t>
            </w:r>
          </w:p>
          <w:p w:rsidR="008F711B" w:rsidRPr="008F711B" w:rsidRDefault="008F711B" w:rsidP="008F711B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53.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1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4.1387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5.0572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+22.2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Pr="008F711B" w:rsidRDefault="008F711B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6.0</w:t>
            </w:r>
            <w:r w:rsidR="001B4FDD">
              <w:rPr>
                <w:rFonts w:eastAsiaTheme="minorEastAsia" w:hint="eastAsia"/>
                <w:sz w:val="15"/>
                <w:szCs w:val="15"/>
                <w:lang w:eastAsia="zh-CN"/>
              </w:rPr>
              <w:t>686</w:t>
            </w:r>
          </w:p>
          <w:p w:rsidR="008F711B" w:rsidRPr="008F711B" w:rsidRDefault="008F711B" w:rsidP="001B4FDD">
            <w:pPr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46.</w:t>
            </w:r>
            <w:r w:rsidR="001B4FDD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6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4.0938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4.9064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+19.8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Default="00B9602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</w:t>
            </w:r>
            <w:r w:rsidR="00957FBD">
              <w:rPr>
                <w:rFonts w:eastAsiaTheme="minorEastAsia" w:hint="eastAsia"/>
                <w:sz w:val="15"/>
                <w:szCs w:val="15"/>
                <w:lang w:eastAsia="zh-CN"/>
              </w:rPr>
              <w:t>4057</w:t>
            </w:r>
          </w:p>
          <w:p w:rsidR="00B96025" w:rsidRPr="008F711B" w:rsidRDefault="00B96025" w:rsidP="00957FBD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957FBD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32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8F711B" w:rsidTr="002118D7">
        <w:trPr>
          <w:jc w:val="center"/>
        </w:trPr>
        <w:tc>
          <w:tcPr>
            <w:tcW w:w="792" w:type="dxa"/>
            <w:vMerge/>
          </w:tcPr>
          <w:p w:rsidR="002555DD" w:rsidRPr="008F711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95%</w:t>
            </w:r>
          </w:p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8F711B">
              <w:rPr>
                <w:sz w:val="15"/>
                <w:szCs w:val="15"/>
              </w:rPr>
              <w:t>Gain(</w:t>
            </w:r>
            <w:proofErr w:type="gramEnd"/>
            <w:r w:rsidRPr="008F711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4.4846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5.3799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+20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8F711B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6.6079</w:t>
            </w:r>
          </w:p>
          <w:p w:rsidR="008F711B" w:rsidRPr="008F711B" w:rsidRDefault="008F711B" w:rsidP="008F711B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47.3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4.4799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5.3674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+19.8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Pr="008F711B" w:rsidRDefault="008F711B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6.556</w:t>
            </w:r>
            <w:r w:rsidR="001B4FDD">
              <w:rPr>
                <w:rFonts w:eastAsiaTheme="minorEastAsia" w:hint="eastAsia"/>
                <w:sz w:val="15"/>
                <w:szCs w:val="15"/>
                <w:lang w:eastAsia="zh-CN"/>
              </w:rPr>
              <w:t>5</w:t>
            </w:r>
          </w:p>
          <w:p w:rsidR="008F711B" w:rsidRPr="008F711B" w:rsidRDefault="008F711B" w:rsidP="001B4FDD">
            <w:pPr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46.</w:t>
            </w:r>
            <w:r w:rsidR="001B4FDD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4.4788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5.3559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+19.6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Default="00B9602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6.4</w:t>
            </w:r>
            <w:r w:rsidR="00957FBD">
              <w:rPr>
                <w:rFonts w:eastAsiaTheme="minorEastAsia" w:hint="eastAsia"/>
                <w:sz w:val="15"/>
                <w:szCs w:val="15"/>
                <w:lang w:eastAsia="zh-CN"/>
              </w:rPr>
              <w:t>604</w:t>
            </w:r>
          </w:p>
          <w:p w:rsidR="00B96025" w:rsidRPr="008F711B" w:rsidRDefault="00B96025" w:rsidP="00957FBD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</w:t>
            </w:r>
            <w:r w:rsidR="00957FBD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4.2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8F711B" w:rsidTr="002118D7">
        <w:trPr>
          <w:jc w:val="center"/>
        </w:trPr>
        <w:tc>
          <w:tcPr>
            <w:tcW w:w="792" w:type="dxa"/>
            <w:vMerge/>
          </w:tcPr>
          <w:p w:rsidR="002555DD" w:rsidRPr="008F711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Mean</w:t>
            </w:r>
          </w:p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8F711B">
              <w:rPr>
                <w:sz w:val="15"/>
                <w:szCs w:val="15"/>
              </w:rPr>
              <w:t>Gain(</w:t>
            </w:r>
            <w:proofErr w:type="gramEnd"/>
            <w:r w:rsidRPr="008F711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4.1519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5.0448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+21.5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8F711B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6.1278</w:t>
            </w:r>
          </w:p>
          <w:p w:rsidR="008F711B" w:rsidRPr="008F711B" w:rsidRDefault="008F711B" w:rsidP="008F711B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47.5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4.0839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4.908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+20.2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Pr="008F711B" w:rsidRDefault="008F711B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5.73</w:t>
            </w:r>
            <w:r w:rsidR="001B4FDD">
              <w:rPr>
                <w:rFonts w:eastAsiaTheme="minorEastAsia" w:hint="eastAsia"/>
                <w:sz w:val="15"/>
                <w:szCs w:val="15"/>
                <w:lang w:eastAsia="zh-CN"/>
              </w:rPr>
              <w:t>46</w:t>
            </w:r>
          </w:p>
          <w:p w:rsidR="008F711B" w:rsidRPr="008F711B" w:rsidRDefault="008F711B" w:rsidP="008F711B">
            <w:pPr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40.4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3.9482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4.6714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+18.3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Default="00B9602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5.0</w:t>
            </w:r>
            <w:r w:rsidR="00957FBD">
              <w:rPr>
                <w:rFonts w:eastAsiaTheme="minorEastAsia" w:hint="eastAsia"/>
                <w:sz w:val="15"/>
                <w:szCs w:val="15"/>
                <w:lang w:eastAsia="zh-CN"/>
              </w:rPr>
              <w:t>658</w:t>
            </w:r>
          </w:p>
          <w:p w:rsidR="00B96025" w:rsidRPr="008F711B" w:rsidRDefault="00B96025" w:rsidP="00957FBD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28.</w:t>
            </w:r>
            <w:r w:rsidR="00957FBD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3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8F711B" w:rsidTr="002118D7">
        <w:trPr>
          <w:jc w:val="center"/>
        </w:trPr>
        <w:tc>
          <w:tcPr>
            <w:tcW w:w="792" w:type="dxa"/>
            <w:vMerge w:val="restart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Delay</w:t>
            </w:r>
          </w:p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CDF</w:t>
            </w:r>
          </w:p>
          <w:p w:rsidR="002555DD" w:rsidRPr="008F711B" w:rsidRDefault="002555DD" w:rsidP="008F711B">
            <w:pPr>
              <w:ind w:firstLineChars="50" w:firstLine="75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[s]</w:t>
            </w:r>
          </w:p>
        </w:tc>
        <w:tc>
          <w:tcPr>
            <w:tcW w:w="891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5%</w:t>
            </w:r>
          </w:p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8F711B">
              <w:rPr>
                <w:sz w:val="15"/>
                <w:szCs w:val="15"/>
              </w:rPr>
              <w:t>Gain(</w:t>
            </w:r>
            <w:proofErr w:type="gramEnd"/>
            <w:r w:rsidRPr="008F711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0.1871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0.1559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-16.7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8F711B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0.1269</w:t>
            </w:r>
          </w:p>
          <w:p w:rsidR="008F711B" w:rsidRPr="008F711B" w:rsidRDefault="008F711B" w:rsidP="008F711B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32.2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0.1872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0.1562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-16.6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Pr="008F711B" w:rsidRDefault="008F711B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0.128</w:t>
            </w:r>
          </w:p>
          <w:p w:rsidR="008F711B" w:rsidRPr="008F711B" w:rsidRDefault="008F711B" w:rsidP="00592CC6">
            <w:pPr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31.</w:t>
            </w:r>
            <w:r w:rsidR="00592CC6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7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0.1872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0.1564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-16.5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Pr="00B96025" w:rsidRDefault="00B9602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B96025">
              <w:rPr>
                <w:rFonts w:eastAsiaTheme="minorEastAsia" w:hint="eastAsia"/>
                <w:sz w:val="15"/>
                <w:szCs w:val="15"/>
                <w:lang w:eastAsia="zh-CN"/>
              </w:rPr>
              <w:t>0.129</w:t>
            </w:r>
            <w:r w:rsidR="00957FBD">
              <w:rPr>
                <w:rFonts w:eastAsiaTheme="minorEastAsia" w:hint="eastAsia"/>
                <w:sz w:val="15"/>
                <w:szCs w:val="15"/>
                <w:lang w:eastAsia="zh-CN"/>
              </w:rPr>
              <w:t>9</w:t>
            </w:r>
          </w:p>
          <w:p w:rsidR="00B96025" w:rsidRPr="008F711B" w:rsidRDefault="00B96025" w:rsidP="00957FBD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30.</w:t>
            </w:r>
            <w:r w:rsidR="00957FBD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6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8F711B" w:rsidTr="002118D7">
        <w:trPr>
          <w:jc w:val="center"/>
        </w:trPr>
        <w:tc>
          <w:tcPr>
            <w:tcW w:w="792" w:type="dxa"/>
            <w:vMerge/>
          </w:tcPr>
          <w:p w:rsidR="002555DD" w:rsidRPr="008F711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50%</w:t>
            </w:r>
          </w:p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8F711B">
              <w:rPr>
                <w:sz w:val="15"/>
                <w:szCs w:val="15"/>
              </w:rPr>
              <w:t>Gain(</w:t>
            </w:r>
            <w:proofErr w:type="gramEnd"/>
            <w:r w:rsidRPr="008F711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0.202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0.1643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-18.7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8F711B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0.132</w:t>
            </w:r>
          </w:p>
          <w:p w:rsidR="008F711B" w:rsidRPr="008F711B" w:rsidRDefault="008F711B" w:rsidP="008F711B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34.7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0.2033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0.1661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-18.3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Pr="008F711B" w:rsidRDefault="008F711B" w:rsidP="008F711B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0.139</w:t>
            </w:r>
            <w:r w:rsidR="001B4FDD"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</w:p>
          <w:p w:rsidR="008F711B" w:rsidRPr="008F711B" w:rsidRDefault="008F711B" w:rsidP="001B4FDD">
            <w:pPr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31.</w:t>
            </w:r>
            <w:r w:rsidR="001B4FDD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5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0.2056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0.1722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-16.2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Default="00B9602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0.158</w:t>
            </w:r>
          </w:p>
          <w:p w:rsidR="00B96025" w:rsidRPr="008F711B" w:rsidRDefault="00B96025" w:rsidP="00957FBD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23.</w:t>
            </w:r>
            <w:r w:rsidR="00957FBD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8F711B" w:rsidTr="002118D7">
        <w:trPr>
          <w:jc w:val="center"/>
        </w:trPr>
        <w:tc>
          <w:tcPr>
            <w:tcW w:w="792" w:type="dxa"/>
            <w:vMerge/>
          </w:tcPr>
          <w:p w:rsidR="002555DD" w:rsidRPr="008F711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95%</w:t>
            </w:r>
          </w:p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8F711B">
              <w:rPr>
                <w:sz w:val="15"/>
                <w:szCs w:val="15"/>
              </w:rPr>
              <w:t>Gain(</w:t>
            </w:r>
            <w:proofErr w:type="gramEnd"/>
            <w:r w:rsidRPr="008F711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0.2261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0.1925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-14.9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8F711B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0.1803</w:t>
            </w:r>
          </w:p>
          <w:p w:rsidR="008F711B" w:rsidRPr="008F711B" w:rsidRDefault="008F711B" w:rsidP="008F711B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20.3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0.2571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0.218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-15.2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Pr="008F711B" w:rsidRDefault="008F711B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0.2292</w:t>
            </w:r>
          </w:p>
          <w:p w:rsidR="008F711B" w:rsidRPr="008F711B" w:rsidRDefault="008F711B" w:rsidP="008F711B">
            <w:pPr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10.9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0.286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0.2656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-7.1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Default="00B9602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0.33</w:t>
            </w:r>
            <w:r w:rsidR="00957FBD">
              <w:rPr>
                <w:rFonts w:eastAsiaTheme="minorEastAsia" w:hint="eastAsia"/>
                <w:sz w:val="15"/>
                <w:szCs w:val="15"/>
                <w:lang w:eastAsia="zh-CN"/>
              </w:rPr>
              <w:t>24</w:t>
            </w:r>
          </w:p>
          <w:p w:rsidR="00B96025" w:rsidRPr="008F711B" w:rsidRDefault="00B96025" w:rsidP="00957FBD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957FBD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16.2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8F711B" w:rsidTr="002118D7">
        <w:trPr>
          <w:jc w:val="center"/>
        </w:trPr>
        <w:tc>
          <w:tcPr>
            <w:tcW w:w="792" w:type="dxa"/>
            <w:vMerge/>
          </w:tcPr>
          <w:p w:rsidR="002555DD" w:rsidRPr="008F711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Mean</w:t>
            </w:r>
          </w:p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8F711B">
              <w:rPr>
                <w:sz w:val="15"/>
                <w:szCs w:val="15"/>
              </w:rPr>
              <w:t>Gain(</w:t>
            </w:r>
            <w:proofErr w:type="gramEnd"/>
            <w:r w:rsidRPr="008F711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0.2035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0.1677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-17.6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8F711B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0.1399</w:t>
            </w:r>
          </w:p>
          <w:p w:rsidR="008F711B" w:rsidRPr="008F711B" w:rsidRDefault="008F711B" w:rsidP="008F711B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31.3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0.2084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0.1746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-16.2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Pr="008F711B" w:rsidRDefault="008F711B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0.1556</w:t>
            </w:r>
          </w:p>
          <w:p w:rsidR="008F711B" w:rsidRPr="008F711B" w:rsidRDefault="008F711B" w:rsidP="008F711B">
            <w:pPr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25.3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0.2199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0.1892</w:t>
            </w:r>
          </w:p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-14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663" w:type="dxa"/>
          </w:tcPr>
          <w:p w:rsidR="002555DD" w:rsidRDefault="00B9602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0.19</w:t>
            </w:r>
            <w:r w:rsidR="00957FBD">
              <w:rPr>
                <w:rFonts w:eastAsiaTheme="minorEastAsia" w:hint="eastAsia"/>
                <w:sz w:val="15"/>
                <w:szCs w:val="15"/>
                <w:lang w:eastAsia="zh-CN"/>
              </w:rPr>
              <w:t>1</w:t>
            </w:r>
          </w:p>
          <w:p w:rsidR="00B96025" w:rsidRPr="008F711B" w:rsidRDefault="00B96025" w:rsidP="00957FBD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(</w:t>
            </w:r>
            <w:r w:rsidRPr="008F711B">
              <w:rPr>
                <w:rFonts w:eastAsiaTheme="minorEastAsia" w:hint="eastAsia"/>
                <w:color w:val="00B0F0"/>
                <w:sz w:val="15"/>
                <w:szCs w:val="15"/>
              </w:rPr>
              <w:t>-1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3.</w:t>
            </w:r>
            <w:r w:rsidR="00957FBD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</w:t>
            </w:r>
            <w:r w:rsidRPr="008F711B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8F711B" w:rsidTr="002118D7">
        <w:trPr>
          <w:jc w:val="center"/>
        </w:trPr>
        <w:tc>
          <w:tcPr>
            <w:tcW w:w="1683" w:type="dxa"/>
            <w:gridSpan w:val="2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8F711B">
              <w:rPr>
                <w:sz w:val="15"/>
                <w:szCs w:val="15"/>
              </w:rPr>
              <w:t>RU(</w:t>
            </w:r>
            <w:proofErr w:type="gramEnd"/>
            <w:r w:rsidRPr="008F711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rFonts w:hint="eastAsia"/>
                <w:sz w:val="15"/>
                <w:szCs w:val="15"/>
              </w:rPr>
              <w:t>23</w:t>
            </w:r>
          </w:p>
        </w:tc>
        <w:tc>
          <w:tcPr>
            <w:tcW w:w="822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24.3</w:t>
            </w:r>
          </w:p>
        </w:tc>
        <w:tc>
          <w:tcPr>
            <w:tcW w:w="801" w:type="dxa"/>
          </w:tcPr>
          <w:p w:rsidR="002555DD" w:rsidRPr="008F711B" w:rsidRDefault="008F711B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28.1</w:t>
            </w:r>
          </w:p>
        </w:tc>
        <w:tc>
          <w:tcPr>
            <w:tcW w:w="756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41</w:t>
            </w:r>
          </w:p>
        </w:tc>
        <w:tc>
          <w:tcPr>
            <w:tcW w:w="801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42.6</w:t>
            </w:r>
          </w:p>
        </w:tc>
        <w:tc>
          <w:tcPr>
            <w:tcW w:w="663" w:type="dxa"/>
          </w:tcPr>
          <w:p w:rsidR="002555DD" w:rsidRPr="008F711B" w:rsidRDefault="008F711B" w:rsidP="001B4FDD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51.</w:t>
            </w:r>
            <w:r w:rsidR="001B4FDD"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</w:p>
        </w:tc>
        <w:tc>
          <w:tcPr>
            <w:tcW w:w="774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62</w:t>
            </w:r>
          </w:p>
        </w:tc>
        <w:tc>
          <w:tcPr>
            <w:tcW w:w="803" w:type="dxa"/>
          </w:tcPr>
          <w:p w:rsidR="002555DD" w:rsidRPr="008F711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8F711B">
              <w:rPr>
                <w:rFonts w:eastAsiaTheme="minorEastAsia" w:hint="eastAsia"/>
                <w:sz w:val="15"/>
                <w:szCs w:val="15"/>
              </w:rPr>
              <w:t>65.5</w:t>
            </w:r>
          </w:p>
        </w:tc>
        <w:tc>
          <w:tcPr>
            <w:tcW w:w="663" w:type="dxa"/>
          </w:tcPr>
          <w:p w:rsidR="002555DD" w:rsidRPr="008F711B" w:rsidRDefault="00B96025" w:rsidP="00957FBD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75.</w:t>
            </w:r>
            <w:r w:rsidR="00957FBD">
              <w:rPr>
                <w:rFonts w:eastAsiaTheme="minorEastAsia" w:hint="eastAsia"/>
                <w:sz w:val="15"/>
                <w:szCs w:val="15"/>
                <w:lang w:eastAsia="zh-CN"/>
              </w:rPr>
              <w:t>7</w:t>
            </w:r>
          </w:p>
        </w:tc>
      </w:tr>
      <w:tr w:rsidR="002555DD" w:rsidRPr="008F711B" w:rsidTr="002118D7">
        <w:trPr>
          <w:jc w:val="center"/>
        </w:trPr>
        <w:tc>
          <w:tcPr>
            <w:tcW w:w="1683" w:type="dxa"/>
            <w:gridSpan w:val="2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sz w:val="15"/>
                <w:szCs w:val="15"/>
              </w:rPr>
              <w:t>λ</w:t>
            </w:r>
          </w:p>
        </w:tc>
        <w:tc>
          <w:tcPr>
            <w:tcW w:w="2379" w:type="dxa"/>
            <w:gridSpan w:val="3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2220" w:type="dxa"/>
            <w:gridSpan w:val="3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2240" w:type="dxa"/>
            <w:gridSpan w:val="3"/>
          </w:tcPr>
          <w:p w:rsidR="002555DD" w:rsidRPr="008F711B" w:rsidRDefault="002555DD" w:rsidP="00515D3C">
            <w:pPr>
              <w:jc w:val="center"/>
              <w:rPr>
                <w:sz w:val="15"/>
                <w:szCs w:val="15"/>
              </w:rPr>
            </w:pPr>
            <w:r w:rsidRPr="008F711B">
              <w:rPr>
                <w:rFonts w:hint="eastAsia"/>
                <w:sz w:val="15"/>
                <w:szCs w:val="15"/>
              </w:rPr>
              <w:t>4</w:t>
            </w:r>
          </w:p>
        </w:tc>
      </w:tr>
    </w:tbl>
    <w:p w:rsidR="002555DD" w:rsidRDefault="002555DD" w:rsidP="002555DD">
      <w:pPr>
        <w:rPr>
          <w:rFonts w:eastAsiaTheme="minorEastAsia"/>
          <w:lang w:eastAsia="zh-CN"/>
        </w:rPr>
      </w:pPr>
    </w:p>
    <w:p w:rsidR="00050234" w:rsidRDefault="00050234" w:rsidP="00050234">
      <w:pPr>
        <w:jc w:val="center"/>
        <w:rPr>
          <w:rFonts w:eastAsiaTheme="minorEastAsia"/>
          <w:sz w:val="20"/>
          <w:szCs w:val="20"/>
          <w:lang w:eastAsia="zh-CN"/>
        </w:rPr>
      </w:pPr>
      <w:r w:rsidRPr="00161DB0">
        <w:rPr>
          <w:rFonts w:eastAsiaTheme="minorEastAsia" w:hint="eastAsia"/>
          <w:sz w:val="20"/>
          <w:szCs w:val="20"/>
          <w:lang w:eastAsia="zh-CN"/>
        </w:rPr>
        <w:t>Table</w:t>
      </w:r>
      <w:r w:rsidRPr="00161DB0">
        <w:rPr>
          <w:rFonts w:eastAsiaTheme="minorEastAsia"/>
          <w:sz w:val="20"/>
          <w:szCs w:val="20"/>
          <w:lang w:eastAsia="zh-CN"/>
        </w:rPr>
        <w:t xml:space="preserve"> </w:t>
      </w:r>
      <w:r w:rsidRPr="00161DB0">
        <w:rPr>
          <w:rFonts w:eastAsiaTheme="minorEastAsia" w:hint="eastAsia"/>
          <w:sz w:val="20"/>
          <w:szCs w:val="20"/>
          <w:lang w:eastAsia="zh-CN"/>
        </w:rPr>
        <w:t xml:space="preserve">5 </w:t>
      </w:r>
      <w:r w:rsidRPr="00161DB0">
        <w:rPr>
          <w:rFonts w:eastAsiaTheme="minorEastAsia"/>
          <w:sz w:val="20"/>
          <w:szCs w:val="20"/>
          <w:lang w:eastAsia="zh-CN"/>
        </w:rPr>
        <w:t>File size</w:t>
      </w:r>
      <w:r w:rsidRPr="00161DB0">
        <w:rPr>
          <w:rFonts w:eastAsiaTheme="minorEastAsia" w:hint="eastAsia"/>
          <w:sz w:val="20"/>
          <w:szCs w:val="20"/>
          <w:lang w:eastAsia="zh-CN"/>
        </w:rPr>
        <w:t xml:space="preserve">=0.5Mbyte, </w:t>
      </w:r>
      <w:r w:rsidRPr="00161DB0">
        <w:rPr>
          <w:rFonts w:eastAsiaTheme="minorEastAsia"/>
          <w:sz w:val="20"/>
          <w:szCs w:val="20"/>
          <w:lang w:eastAsia="zh-CN"/>
        </w:rPr>
        <w:t xml:space="preserve">UPT </w:t>
      </w:r>
      <w:r w:rsidRPr="00161DB0">
        <w:rPr>
          <w:rFonts w:eastAsiaTheme="minorEastAsia" w:hint="eastAsia"/>
          <w:sz w:val="20"/>
          <w:szCs w:val="20"/>
          <w:lang w:eastAsia="zh-CN"/>
        </w:rPr>
        <w:t xml:space="preserve">and latency </w:t>
      </w:r>
      <w:r w:rsidRPr="00161DB0">
        <w:rPr>
          <w:rFonts w:eastAsiaTheme="minorEastAsia"/>
          <w:sz w:val="20"/>
          <w:szCs w:val="20"/>
          <w:lang w:eastAsia="zh-CN"/>
        </w:rPr>
        <w:t>gain of under different R</w:t>
      </w:r>
      <w:r w:rsidRPr="00161DB0">
        <w:rPr>
          <w:rFonts w:eastAsiaTheme="minorEastAsia" w:hint="eastAsia"/>
          <w:sz w:val="20"/>
          <w:szCs w:val="20"/>
          <w:lang w:eastAsia="zh-CN"/>
        </w:rPr>
        <w:t>U</w:t>
      </w:r>
      <w:r w:rsidRPr="00161DB0">
        <w:rPr>
          <w:rFonts w:eastAsiaTheme="minorEastAsia"/>
          <w:sz w:val="20"/>
          <w:szCs w:val="20"/>
          <w:lang w:eastAsia="zh-CN"/>
        </w:rPr>
        <w:t>s</w:t>
      </w:r>
    </w:p>
    <w:tbl>
      <w:tblPr>
        <w:tblStyle w:val="TableGrid"/>
        <w:tblW w:w="0" w:type="auto"/>
        <w:jc w:val="center"/>
        <w:tblLook w:val="04A0"/>
      </w:tblPr>
      <w:tblGrid>
        <w:gridCol w:w="792"/>
        <w:gridCol w:w="891"/>
        <w:gridCol w:w="756"/>
        <w:gridCol w:w="822"/>
        <w:gridCol w:w="801"/>
        <w:gridCol w:w="756"/>
        <w:gridCol w:w="801"/>
        <w:gridCol w:w="704"/>
        <w:gridCol w:w="774"/>
        <w:gridCol w:w="803"/>
        <w:gridCol w:w="738"/>
      </w:tblGrid>
      <w:tr w:rsidR="002555DD" w:rsidRPr="00A044DB" w:rsidTr="00050234">
        <w:trPr>
          <w:trHeight w:val="263"/>
          <w:jc w:val="center"/>
        </w:trPr>
        <w:tc>
          <w:tcPr>
            <w:tcW w:w="1683" w:type="dxa"/>
            <w:gridSpan w:val="2"/>
            <w:vMerge w:val="restart"/>
          </w:tcPr>
          <w:p w:rsidR="002555DD" w:rsidRPr="00A044DB" w:rsidRDefault="002555DD" w:rsidP="002555DD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Reported</w:t>
            </w:r>
          </w:p>
          <w:p w:rsidR="002555DD" w:rsidRPr="00A044DB" w:rsidRDefault="002555DD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Parameters</w:t>
            </w:r>
          </w:p>
        </w:tc>
        <w:tc>
          <w:tcPr>
            <w:tcW w:w="2379" w:type="dxa"/>
            <w:gridSpan w:val="3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  <w:u w:val="single"/>
              </w:rPr>
            </w:pPr>
            <w:r w:rsidRPr="00A044DB">
              <w:rPr>
                <w:rFonts w:hint="eastAsia"/>
                <w:sz w:val="15"/>
                <w:szCs w:val="15"/>
                <w:u w:val="single"/>
              </w:rPr>
              <w:t>Low load</w:t>
            </w:r>
          </w:p>
        </w:tc>
        <w:tc>
          <w:tcPr>
            <w:tcW w:w="2261" w:type="dxa"/>
            <w:gridSpan w:val="3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  <w:u w:val="single"/>
              </w:rPr>
              <w:t>Medium load</w:t>
            </w:r>
          </w:p>
        </w:tc>
        <w:tc>
          <w:tcPr>
            <w:tcW w:w="2315" w:type="dxa"/>
            <w:gridSpan w:val="3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  <w:u w:val="single"/>
              </w:rPr>
              <w:t>High load</w:t>
            </w:r>
          </w:p>
        </w:tc>
      </w:tr>
      <w:tr w:rsidR="002555DD" w:rsidRPr="00A044DB" w:rsidTr="00050234">
        <w:trPr>
          <w:trHeight w:val="263"/>
          <w:jc w:val="center"/>
        </w:trPr>
        <w:tc>
          <w:tcPr>
            <w:tcW w:w="1683" w:type="dxa"/>
            <w:gridSpan w:val="2"/>
            <w:vMerge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56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14OS</w:t>
            </w:r>
          </w:p>
        </w:tc>
        <w:tc>
          <w:tcPr>
            <w:tcW w:w="822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7OS</w:t>
            </w:r>
          </w:p>
        </w:tc>
        <w:tc>
          <w:tcPr>
            <w:tcW w:w="801" w:type="dxa"/>
          </w:tcPr>
          <w:p w:rsidR="002555DD" w:rsidRPr="00A044DB" w:rsidRDefault="002555DD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756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14OS</w:t>
            </w:r>
          </w:p>
        </w:tc>
        <w:tc>
          <w:tcPr>
            <w:tcW w:w="801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7OS</w:t>
            </w:r>
          </w:p>
        </w:tc>
        <w:tc>
          <w:tcPr>
            <w:tcW w:w="704" w:type="dxa"/>
          </w:tcPr>
          <w:p w:rsidR="002555DD" w:rsidRPr="00A044DB" w:rsidRDefault="002555DD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774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14OS</w:t>
            </w:r>
          </w:p>
        </w:tc>
        <w:tc>
          <w:tcPr>
            <w:tcW w:w="803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7OS</w:t>
            </w:r>
          </w:p>
        </w:tc>
        <w:tc>
          <w:tcPr>
            <w:tcW w:w="738" w:type="dxa"/>
          </w:tcPr>
          <w:p w:rsidR="002555DD" w:rsidRPr="00A044DB" w:rsidRDefault="002555DD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</w:tr>
      <w:tr w:rsidR="002555DD" w:rsidRPr="00A044DB" w:rsidTr="00050234">
        <w:trPr>
          <w:jc w:val="center"/>
        </w:trPr>
        <w:tc>
          <w:tcPr>
            <w:tcW w:w="792" w:type="dxa"/>
            <w:vMerge w:val="restart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UPT CDF</w:t>
            </w:r>
          </w:p>
          <w:p w:rsidR="002555DD" w:rsidRPr="00A044DB" w:rsidRDefault="002555DD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[Mbps]</w:t>
            </w:r>
          </w:p>
        </w:tc>
        <w:tc>
          <w:tcPr>
            <w:tcW w:w="891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5%</w:t>
            </w:r>
          </w:p>
          <w:p w:rsidR="002555DD" w:rsidRPr="00A044DB" w:rsidRDefault="002555DD" w:rsidP="00515D3C">
            <w:pPr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7.0814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7.3624</w:t>
            </w:r>
          </w:p>
          <w:p w:rsidR="002555DD" w:rsidRPr="00466E74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A23027" w:rsidRDefault="00A2302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6.1</w:t>
            </w:r>
            <w:r w:rsidR="003133A5">
              <w:rPr>
                <w:rFonts w:eastAsiaTheme="minorEastAsia" w:hint="eastAsia"/>
                <w:sz w:val="15"/>
                <w:szCs w:val="15"/>
                <w:lang w:eastAsia="zh-CN"/>
              </w:rPr>
              <w:t>689</w:t>
            </w:r>
          </w:p>
          <w:p w:rsidR="00A23027" w:rsidRPr="00A044DB" w:rsidRDefault="00A23027" w:rsidP="003133A5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D7DC8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</w:t>
            </w:r>
            <w:r w:rsidRPr="005D7DC8">
              <w:rPr>
                <w:rFonts w:eastAsiaTheme="minorEastAsia" w:hint="eastAsia"/>
                <w:color w:val="00B0F0"/>
                <w:sz w:val="15"/>
                <w:szCs w:val="15"/>
              </w:rPr>
              <w:t>2.</w:t>
            </w:r>
            <w:r w:rsidR="003133A5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9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6.3052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5D7DC8">
              <w:rPr>
                <w:rFonts w:eastAsiaTheme="minorEastAsia" w:hint="eastAsia"/>
                <w:sz w:val="15"/>
                <w:szCs w:val="15"/>
              </w:rPr>
              <w:t>6.1219</w:t>
            </w:r>
          </w:p>
          <w:p w:rsidR="002555DD" w:rsidRPr="005D7DC8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D7DC8">
              <w:rPr>
                <w:rFonts w:eastAsiaTheme="minorEastAsia" w:hint="eastAsia"/>
                <w:color w:val="00B0F0"/>
                <w:sz w:val="15"/>
                <w:szCs w:val="15"/>
              </w:rPr>
              <w:t>-2.9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04" w:type="dxa"/>
          </w:tcPr>
          <w:p w:rsidR="002555DD" w:rsidRPr="00A23027" w:rsidRDefault="001A0BC1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5.1637</w:t>
            </w:r>
          </w:p>
          <w:p w:rsidR="00A23027" w:rsidRPr="00A23027" w:rsidRDefault="00A23027" w:rsidP="001A0BC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D7DC8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1A0BC1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18.1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5.0804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5D7DC8">
              <w:rPr>
                <w:rFonts w:eastAsiaTheme="minorEastAsia" w:hint="eastAsia"/>
                <w:sz w:val="15"/>
                <w:szCs w:val="15"/>
              </w:rPr>
              <w:t>5.0075</w:t>
            </w:r>
          </w:p>
          <w:p w:rsidR="002555DD" w:rsidRPr="005D7DC8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D7DC8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1.4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38" w:type="dxa"/>
          </w:tcPr>
          <w:p w:rsidR="002555DD" w:rsidRDefault="00BB4382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4.0992</w:t>
            </w:r>
          </w:p>
          <w:p w:rsidR="00A23027" w:rsidRPr="00174D57" w:rsidRDefault="00A23027" w:rsidP="00BB43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D7DC8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BB4382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19.3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A044DB" w:rsidTr="00050234">
        <w:trPr>
          <w:jc w:val="center"/>
        </w:trPr>
        <w:tc>
          <w:tcPr>
            <w:tcW w:w="792" w:type="dxa"/>
            <w:vMerge/>
          </w:tcPr>
          <w:p w:rsidR="002555DD" w:rsidRPr="00A044D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50%</w:t>
            </w:r>
          </w:p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10.3584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12.8161</w:t>
            </w:r>
          </w:p>
          <w:p w:rsidR="002555DD" w:rsidRPr="00466E74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+23.7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A23027" w:rsidRDefault="00A2302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15.</w:t>
            </w:r>
            <w:r w:rsidR="003133A5">
              <w:rPr>
                <w:rFonts w:eastAsiaTheme="minorEastAsia" w:hint="eastAsia"/>
                <w:sz w:val="15"/>
                <w:szCs w:val="15"/>
                <w:lang w:eastAsia="zh-CN"/>
              </w:rPr>
              <w:t>2424</w:t>
            </w:r>
          </w:p>
          <w:p w:rsidR="00A23027" w:rsidRPr="00A044DB" w:rsidRDefault="00A23027" w:rsidP="003133A5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3133A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47.2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10.1512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12.4954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+23.1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04" w:type="dxa"/>
          </w:tcPr>
          <w:p w:rsidR="002555DD" w:rsidRPr="00A23027" w:rsidRDefault="001A0BC1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12.9008</w:t>
            </w:r>
          </w:p>
          <w:p w:rsidR="00A23027" w:rsidRPr="00A23027" w:rsidRDefault="00A23027" w:rsidP="001A0BC1">
            <w:pPr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A0BC1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27.1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10.0251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11.5342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+15.1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38" w:type="dxa"/>
          </w:tcPr>
          <w:p w:rsidR="002555DD" w:rsidRDefault="00A23027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11.</w:t>
            </w:r>
            <w:r w:rsidR="00BB4382">
              <w:rPr>
                <w:rFonts w:eastAsiaTheme="minorEastAsia" w:hint="eastAsia"/>
                <w:sz w:val="15"/>
                <w:szCs w:val="20"/>
                <w:lang w:eastAsia="zh-CN"/>
              </w:rPr>
              <w:t>5781</w:t>
            </w:r>
          </w:p>
          <w:p w:rsidR="00A23027" w:rsidRPr="00174D57" w:rsidRDefault="00A23027" w:rsidP="00BB43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BB4382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15.5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A044DB" w:rsidTr="00050234">
        <w:trPr>
          <w:jc w:val="center"/>
        </w:trPr>
        <w:tc>
          <w:tcPr>
            <w:tcW w:w="792" w:type="dxa"/>
            <w:vMerge/>
          </w:tcPr>
          <w:p w:rsidR="002555DD" w:rsidRPr="00A044D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95%</w:t>
            </w:r>
          </w:p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11.3794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13.6825</w:t>
            </w:r>
          </w:p>
          <w:p w:rsidR="002555DD" w:rsidRPr="00466E74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+20.2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A23027" w:rsidRDefault="00A2302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16.93</w:t>
            </w:r>
            <w:r w:rsidR="003133A5">
              <w:rPr>
                <w:rFonts w:eastAsiaTheme="minorEastAsia" w:hint="eastAsia"/>
                <w:sz w:val="15"/>
                <w:szCs w:val="15"/>
                <w:lang w:eastAsia="zh-CN"/>
              </w:rPr>
              <w:t>25</w:t>
            </w:r>
          </w:p>
          <w:p w:rsidR="00A23027" w:rsidRPr="00A044DB" w:rsidRDefault="00A23027" w:rsidP="00A23027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48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.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11.3632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13.6735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+20.3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04" w:type="dxa"/>
          </w:tcPr>
          <w:p w:rsidR="002555DD" w:rsidRPr="00A23027" w:rsidRDefault="00A23027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16.8</w:t>
            </w:r>
            <w:r w:rsidR="001A0BC1">
              <w:rPr>
                <w:rFonts w:eastAsiaTheme="minorEastAsia" w:hint="eastAsia"/>
                <w:sz w:val="15"/>
                <w:szCs w:val="15"/>
                <w:lang w:eastAsia="zh-CN"/>
              </w:rPr>
              <w:t>127</w:t>
            </w:r>
          </w:p>
          <w:p w:rsidR="00A23027" w:rsidRPr="00A23027" w:rsidRDefault="00A23027" w:rsidP="001A0BC1">
            <w:pPr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A0BC1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11.3593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13.6124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+19.8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38" w:type="dxa"/>
          </w:tcPr>
          <w:p w:rsidR="002555DD" w:rsidRDefault="00BB4382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16.2753</w:t>
            </w:r>
          </w:p>
          <w:p w:rsidR="00A23027" w:rsidRPr="00174D57" w:rsidRDefault="00A23027" w:rsidP="00BB43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BB4382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43.3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A044DB" w:rsidTr="00050234">
        <w:trPr>
          <w:jc w:val="center"/>
        </w:trPr>
        <w:tc>
          <w:tcPr>
            <w:tcW w:w="792" w:type="dxa"/>
            <w:vMerge/>
          </w:tcPr>
          <w:p w:rsidR="002555DD" w:rsidRPr="00A044D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Mean</w:t>
            </w:r>
          </w:p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Default="002555DD" w:rsidP="00515D3C">
            <w:pPr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10.0803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12.1552</w:t>
            </w:r>
          </w:p>
          <w:p w:rsidR="002555DD" w:rsidRPr="00466E74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+20.6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A23027" w:rsidRDefault="00A2302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13.</w:t>
            </w:r>
            <w:r w:rsidR="003133A5">
              <w:rPr>
                <w:rFonts w:eastAsiaTheme="minorEastAsia" w:hint="eastAsia"/>
                <w:sz w:val="15"/>
                <w:szCs w:val="15"/>
                <w:lang w:eastAsia="zh-CN"/>
              </w:rPr>
              <w:t>7741</w:t>
            </w:r>
          </w:p>
          <w:p w:rsidR="00A23027" w:rsidRPr="00A044DB" w:rsidRDefault="00A23027" w:rsidP="003133A5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3</w:t>
            </w:r>
            <w:r w:rsidR="003133A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6.6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9.7447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11.703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+20.1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04" w:type="dxa"/>
          </w:tcPr>
          <w:p w:rsidR="002555DD" w:rsidRPr="00A23027" w:rsidRDefault="00A23027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12.4</w:t>
            </w:r>
            <w:r w:rsidR="001A0BC1">
              <w:rPr>
                <w:rFonts w:eastAsiaTheme="minorEastAsia" w:hint="eastAsia"/>
                <w:sz w:val="15"/>
                <w:szCs w:val="15"/>
                <w:lang w:eastAsia="zh-CN"/>
              </w:rPr>
              <w:t>45</w:t>
            </w:r>
          </w:p>
          <w:p w:rsidR="00A23027" w:rsidRPr="00A23027" w:rsidRDefault="00A23027" w:rsidP="001A0BC1">
            <w:pPr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27.</w:t>
            </w:r>
            <w:r w:rsidR="001A0BC1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9.2832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10.86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+17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38" w:type="dxa"/>
          </w:tcPr>
          <w:p w:rsidR="002555DD" w:rsidRDefault="00BB4382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11.0248</w:t>
            </w:r>
          </w:p>
          <w:p w:rsidR="00A23027" w:rsidRPr="00174D57" w:rsidRDefault="00A23027" w:rsidP="00BB43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BB4382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18.8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A044DB" w:rsidTr="00050234">
        <w:trPr>
          <w:jc w:val="center"/>
        </w:trPr>
        <w:tc>
          <w:tcPr>
            <w:tcW w:w="792" w:type="dxa"/>
            <w:vMerge w:val="restart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Delay</w:t>
            </w:r>
          </w:p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CDF</w:t>
            </w:r>
          </w:p>
          <w:p w:rsidR="002555DD" w:rsidRPr="00A044DB" w:rsidRDefault="002555DD" w:rsidP="00515D3C">
            <w:pPr>
              <w:ind w:firstLineChars="50" w:firstLine="75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[s]</w:t>
            </w:r>
          </w:p>
        </w:tc>
        <w:tc>
          <w:tcPr>
            <w:tcW w:w="891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5%</w:t>
            </w:r>
          </w:p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0.3684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0.3065</w:t>
            </w:r>
          </w:p>
          <w:p w:rsidR="002555DD" w:rsidRPr="00466E74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16.8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A23027" w:rsidRDefault="00A2302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0.247</w:t>
            </w:r>
            <w:r w:rsidR="003133A5">
              <w:rPr>
                <w:rFonts w:eastAsiaTheme="minorEastAsia" w:hint="eastAsia"/>
                <w:sz w:val="15"/>
                <w:szCs w:val="15"/>
                <w:lang w:eastAsia="zh-CN"/>
              </w:rPr>
              <w:t>6</w:t>
            </w:r>
          </w:p>
          <w:p w:rsidR="00A23027" w:rsidRPr="00A044DB" w:rsidRDefault="00A23027" w:rsidP="003133A5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32.</w:t>
            </w:r>
            <w:r w:rsidR="003133A5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0.3686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5D7DC8">
              <w:rPr>
                <w:rFonts w:eastAsiaTheme="minorEastAsia" w:hint="eastAsia"/>
                <w:sz w:val="15"/>
                <w:szCs w:val="15"/>
              </w:rPr>
              <w:t>0.3067</w:t>
            </w:r>
          </w:p>
          <w:p w:rsidR="002555DD" w:rsidRPr="005D7DC8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16.8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04" w:type="dxa"/>
          </w:tcPr>
          <w:p w:rsidR="002555DD" w:rsidRPr="00A23027" w:rsidRDefault="00A23027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0.24</w:t>
            </w:r>
            <w:r w:rsidR="001A0BC1">
              <w:rPr>
                <w:rFonts w:eastAsiaTheme="minorEastAsia" w:hint="eastAsia"/>
                <w:sz w:val="15"/>
                <w:szCs w:val="15"/>
                <w:lang w:eastAsia="zh-CN"/>
              </w:rPr>
              <w:t>93</w:t>
            </w:r>
          </w:p>
          <w:p w:rsidR="00A23027" w:rsidRPr="00A23027" w:rsidRDefault="00A23027" w:rsidP="001A0BC1">
            <w:pPr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32.</w:t>
            </w:r>
            <w:r w:rsidR="001A0BC1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0.3689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5D7DC8">
              <w:rPr>
                <w:rFonts w:eastAsiaTheme="minorEastAsia" w:hint="eastAsia"/>
                <w:sz w:val="15"/>
                <w:szCs w:val="15"/>
              </w:rPr>
              <w:t>0.3079</w:t>
            </w:r>
          </w:p>
          <w:p w:rsidR="002555DD" w:rsidRPr="005D7DC8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16.5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38" w:type="dxa"/>
          </w:tcPr>
          <w:p w:rsidR="002555DD" w:rsidRDefault="00A23027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20"/>
                <w:lang w:eastAsia="zh-CN"/>
              </w:rPr>
              <w:t>0.25</w:t>
            </w:r>
            <w:r w:rsidR="00BB4382">
              <w:rPr>
                <w:rFonts w:eastAsiaTheme="minorEastAsia" w:hint="eastAsia"/>
                <w:sz w:val="15"/>
                <w:szCs w:val="20"/>
                <w:lang w:eastAsia="zh-CN"/>
              </w:rPr>
              <w:t>69</w:t>
            </w:r>
          </w:p>
          <w:p w:rsidR="00A23027" w:rsidRPr="00A23027" w:rsidRDefault="00A23027" w:rsidP="00BB43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BB4382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30.4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A044DB" w:rsidTr="00050234">
        <w:trPr>
          <w:jc w:val="center"/>
        </w:trPr>
        <w:tc>
          <w:tcPr>
            <w:tcW w:w="792" w:type="dxa"/>
            <w:vMerge/>
          </w:tcPr>
          <w:p w:rsidR="002555DD" w:rsidRPr="00A044D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50%</w:t>
            </w:r>
          </w:p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0.4052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0.3271</w:t>
            </w:r>
          </w:p>
          <w:p w:rsidR="002555DD" w:rsidRPr="00466E74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19.3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A23027" w:rsidRDefault="00A2302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0.2</w:t>
            </w:r>
            <w:r w:rsidR="003133A5">
              <w:rPr>
                <w:rFonts w:eastAsiaTheme="minorEastAsia" w:hint="eastAsia"/>
                <w:sz w:val="15"/>
                <w:szCs w:val="15"/>
                <w:lang w:eastAsia="zh-CN"/>
              </w:rPr>
              <w:t>8</w:t>
            </w:r>
          </w:p>
          <w:p w:rsidR="00A23027" w:rsidRPr="00A044DB" w:rsidRDefault="00A23027" w:rsidP="003133A5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</w:t>
            </w:r>
            <w:r w:rsidR="003133A5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0.4137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0.3371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18.5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04" w:type="dxa"/>
          </w:tcPr>
          <w:p w:rsidR="002555DD" w:rsidRPr="00A23027" w:rsidRDefault="00A23027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0.33</w:t>
            </w:r>
            <w:r w:rsidR="001A0BC1">
              <w:rPr>
                <w:rFonts w:eastAsiaTheme="minorEastAsia" w:hint="eastAsia"/>
                <w:sz w:val="15"/>
                <w:szCs w:val="15"/>
                <w:lang w:eastAsia="zh-CN"/>
              </w:rPr>
              <w:t>61</w:t>
            </w:r>
          </w:p>
          <w:p w:rsidR="00A23027" w:rsidRPr="00A23027" w:rsidRDefault="00A23027" w:rsidP="001A0BC1">
            <w:pPr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1A0BC1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18.8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0.4213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0.3692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12.4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38" w:type="dxa"/>
          </w:tcPr>
          <w:p w:rsidR="002555DD" w:rsidRDefault="00A23027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0.38</w:t>
            </w:r>
            <w:r w:rsidR="00BB4382">
              <w:rPr>
                <w:rFonts w:eastAsiaTheme="minorEastAsia" w:hint="eastAsia"/>
                <w:sz w:val="15"/>
                <w:szCs w:val="20"/>
                <w:lang w:eastAsia="zh-CN"/>
              </w:rPr>
              <w:t>55</w:t>
            </w:r>
          </w:p>
          <w:p w:rsidR="00A23027" w:rsidRPr="00174D57" w:rsidRDefault="00A23027" w:rsidP="00BB43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BB4382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8.5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A044DB" w:rsidTr="00050234">
        <w:trPr>
          <w:jc w:val="center"/>
        </w:trPr>
        <w:tc>
          <w:tcPr>
            <w:tcW w:w="792" w:type="dxa"/>
            <w:vMerge/>
          </w:tcPr>
          <w:p w:rsidR="002555DD" w:rsidRPr="00A044D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95%</w:t>
            </w:r>
          </w:p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0.576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0.5207</w:t>
            </w:r>
          </w:p>
          <w:p w:rsidR="002555DD" w:rsidRPr="00466E74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9.6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3133A5" w:rsidRDefault="00A2302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3133A5">
              <w:rPr>
                <w:rFonts w:eastAsiaTheme="minorEastAsia" w:hint="eastAsia"/>
                <w:sz w:val="15"/>
                <w:szCs w:val="15"/>
                <w:lang w:eastAsia="zh-CN"/>
              </w:rPr>
              <w:t>0.6</w:t>
            </w:r>
            <w:r w:rsidR="003133A5" w:rsidRPr="003133A5">
              <w:rPr>
                <w:rFonts w:eastAsiaTheme="minorEastAsia" w:hint="eastAsia"/>
                <w:sz w:val="15"/>
                <w:szCs w:val="15"/>
                <w:lang w:eastAsia="zh-CN"/>
              </w:rPr>
              <w:t>915</w:t>
            </w:r>
          </w:p>
          <w:p w:rsidR="00A23027" w:rsidRPr="00A044DB" w:rsidRDefault="00A23027" w:rsidP="003133A5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3133A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20.1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0.6587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0.6598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+0.2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04" w:type="dxa"/>
          </w:tcPr>
          <w:p w:rsidR="002555DD" w:rsidRPr="00A23027" w:rsidRDefault="001A0BC1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0.8025</w:t>
            </w:r>
          </w:p>
          <w:p w:rsidR="00A23027" w:rsidRPr="00A23027" w:rsidRDefault="00A23027" w:rsidP="001A0BC1">
            <w:pPr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A0BC1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21.8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0.7916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0.808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+2.1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38" w:type="dxa"/>
          </w:tcPr>
          <w:p w:rsidR="002555DD" w:rsidRDefault="00A23027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1.0</w:t>
            </w:r>
            <w:r w:rsidR="00BB4382">
              <w:rPr>
                <w:rFonts w:eastAsiaTheme="minorEastAsia" w:hint="eastAsia"/>
                <w:sz w:val="15"/>
                <w:szCs w:val="20"/>
                <w:lang w:eastAsia="zh-CN"/>
              </w:rPr>
              <w:t>624</w:t>
            </w:r>
          </w:p>
          <w:p w:rsidR="00A23027" w:rsidRPr="00174D57" w:rsidRDefault="00A23027" w:rsidP="00BB43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BB4382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34.2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A044DB" w:rsidTr="00050234">
        <w:trPr>
          <w:jc w:val="center"/>
        </w:trPr>
        <w:tc>
          <w:tcPr>
            <w:tcW w:w="792" w:type="dxa"/>
            <w:vMerge/>
          </w:tcPr>
          <w:p w:rsidR="002555DD" w:rsidRPr="00A044DB" w:rsidRDefault="002555DD" w:rsidP="00515D3C">
            <w:pPr>
              <w:rPr>
                <w:sz w:val="15"/>
                <w:szCs w:val="15"/>
              </w:rPr>
            </w:pPr>
          </w:p>
        </w:tc>
        <w:tc>
          <w:tcPr>
            <w:tcW w:w="891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Mean</w:t>
            </w:r>
          </w:p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0.4283</w:t>
            </w:r>
          </w:p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22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0.3616</w:t>
            </w:r>
          </w:p>
          <w:p w:rsidR="002555DD" w:rsidRPr="00466E74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15.6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Pr="00A23027" w:rsidRDefault="00A2302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0.3</w:t>
            </w:r>
            <w:r w:rsidR="003133A5">
              <w:rPr>
                <w:rFonts w:eastAsiaTheme="minorEastAsia" w:hint="eastAsia"/>
                <w:sz w:val="15"/>
                <w:szCs w:val="15"/>
                <w:lang w:eastAsia="zh-CN"/>
              </w:rPr>
              <w:t>436</w:t>
            </w:r>
          </w:p>
          <w:p w:rsidR="00A23027" w:rsidRPr="00A044DB" w:rsidRDefault="00A23027" w:rsidP="003133A5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3133A5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19.8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56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0.4549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1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0.3884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14.6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04" w:type="dxa"/>
          </w:tcPr>
          <w:p w:rsidR="002555DD" w:rsidRPr="00A23027" w:rsidRDefault="00A23027" w:rsidP="00515D3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0.41</w:t>
            </w:r>
            <w:r w:rsidR="001A0BC1">
              <w:rPr>
                <w:rFonts w:eastAsiaTheme="minorEastAsia" w:hint="eastAsia"/>
                <w:sz w:val="15"/>
                <w:szCs w:val="15"/>
                <w:lang w:eastAsia="zh-CN"/>
              </w:rPr>
              <w:t>12</w:t>
            </w:r>
          </w:p>
          <w:p w:rsidR="00A23027" w:rsidRPr="00A23027" w:rsidRDefault="00A23027" w:rsidP="00A23027">
            <w:pPr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9.</w:t>
            </w:r>
            <w:r w:rsidR="001A0BC1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74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0.5055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3" w:type="dxa"/>
          </w:tcPr>
          <w:p w:rsidR="002555DD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0.4467</w:t>
            </w:r>
          </w:p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</w:rPr>
              <w:t>11.6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38" w:type="dxa"/>
          </w:tcPr>
          <w:p w:rsidR="002555DD" w:rsidRDefault="00A23027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0.5</w:t>
            </w:r>
            <w:r w:rsidR="00BB4382">
              <w:rPr>
                <w:rFonts w:eastAsiaTheme="minorEastAsia" w:hint="eastAsia"/>
                <w:sz w:val="15"/>
                <w:szCs w:val="20"/>
                <w:lang w:eastAsia="zh-CN"/>
              </w:rPr>
              <w:t>032</w:t>
            </w:r>
          </w:p>
          <w:p w:rsidR="00A23027" w:rsidRPr="00174D57" w:rsidRDefault="00BB4382" w:rsidP="00BB43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0.5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2555DD" w:rsidRPr="00A044DB" w:rsidTr="00050234">
        <w:trPr>
          <w:jc w:val="center"/>
        </w:trPr>
        <w:tc>
          <w:tcPr>
            <w:tcW w:w="1683" w:type="dxa"/>
            <w:gridSpan w:val="2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RU(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756" w:type="dxa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24.9</w:t>
            </w:r>
          </w:p>
        </w:tc>
        <w:tc>
          <w:tcPr>
            <w:tcW w:w="822" w:type="dxa"/>
          </w:tcPr>
          <w:p w:rsidR="002555DD" w:rsidRPr="00A044DB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26</w:t>
            </w:r>
          </w:p>
        </w:tc>
        <w:tc>
          <w:tcPr>
            <w:tcW w:w="801" w:type="dxa"/>
          </w:tcPr>
          <w:p w:rsidR="002555DD" w:rsidRPr="00A044DB" w:rsidRDefault="003133A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30.2</w:t>
            </w:r>
          </w:p>
        </w:tc>
        <w:tc>
          <w:tcPr>
            <w:tcW w:w="756" w:type="dxa"/>
          </w:tcPr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39</w:t>
            </w:r>
          </w:p>
        </w:tc>
        <w:tc>
          <w:tcPr>
            <w:tcW w:w="801" w:type="dxa"/>
          </w:tcPr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37.9</w:t>
            </w:r>
          </w:p>
        </w:tc>
        <w:tc>
          <w:tcPr>
            <w:tcW w:w="704" w:type="dxa"/>
          </w:tcPr>
          <w:p w:rsidR="002555DD" w:rsidRPr="00A23027" w:rsidRDefault="00A2302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47</w:t>
            </w:r>
          </w:p>
        </w:tc>
        <w:tc>
          <w:tcPr>
            <w:tcW w:w="774" w:type="dxa"/>
          </w:tcPr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55.6</w:t>
            </w:r>
          </w:p>
        </w:tc>
        <w:tc>
          <w:tcPr>
            <w:tcW w:w="803" w:type="dxa"/>
          </w:tcPr>
          <w:p w:rsidR="002555DD" w:rsidRPr="00B31C8C" w:rsidRDefault="002555DD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57.6</w:t>
            </w:r>
          </w:p>
        </w:tc>
        <w:tc>
          <w:tcPr>
            <w:tcW w:w="738" w:type="dxa"/>
          </w:tcPr>
          <w:p w:rsidR="002555DD" w:rsidRPr="0014273E" w:rsidRDefault="00A23027" w:rsidP="00BB4382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65</w:t>
            </w:r>
          </w:p>
        </w:tc>
      </w:tr>
      <w:tr w:rsidR="002555DD" w:rsidRPr="00A044DB" w:rsidTr="00050234">
        <w:trPr>
          <w:jc w:val="center"/>
        </w:trPr>
        <w:tc>
          <w:tcPr>
            <w:tcW w:w="1683" w:type="dxa"/>
            <w:gridSpan w:val="2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λ</w:t>
            </w:r>
          </w:p>
        </w:tc>
        <w:tc>
          <w:tcPr>
            <w:tcW w:w="2379" w:type="dxa"/>
            <w:gridSpan w:val="3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1/5</w:t>
            </w:r>
          </w:p>
        </w:tc>
        <w:tc>
          <w:tcPr>
            <w:tcW w:w="2261" w:type="dxa"/>
            <w:gridSpan w:val="3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1/3</w:t>
            </w:r>
          </w:p>
        </w:tc>
        <w:tc>
          <w:tcPr>
            <w:tcW w:w="2315" w:type="dxa"/>
            <w:gridSpan w:val="3"/>
          </w:tcPr>
          <w:p w:rsidR="002555DD" w:rsidRPr="00A044DB" w:rsidRDefault="002555DD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1/2</w:t>
            </w:r>
          </w:p>
        </w:tc>
      </w:tr>
    </w:tbl>
    <w:p w:rsidR="00F4786C" w:rsidRPr="00161DB0" w:rsidRDefault="00F4786C" w:rsidP="00161DB0">
      <w:pPr>
        <w:jc w:val="center"/>
        <w:rPr>
          <w:rFonts w:eastAsiaTheme="minorEastAsia"/>
          <w:sz w:val="20"/>
          <w:szCs w:val="20"/>
          <w:lang w:eastAsia="zh-CN"/>
        </w:rPr>
      </w:pPr>
    </w:p>
    <w:p w:rsidR="002555DD" w:rsidRPr="007C70EA" w:rsidRDefault="002555DD" w:rsidP="008464FD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7C70EA">
        <w:rPr>
          <w:b/>
          <w:i/>
          <w:sz w:val="20"/>
          <w:szCs w:val="20"/>
        </w:rPr>
        <w:t>Observation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1</w:t>
      </w:r>
      <w:r w:rsidRPr="007C70EA">
        <w:rPr>
          <w:b/>
          <w:i/>
          <w:sz w:val="20"/>
          <w:szCs w:val="20"/>
        </w:rPr>
        <w:t xml:space="preserve">: 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 xml:space="preserve">TTI shortening brings latency reduction gain in case of 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legacy TDD DL/UL configuration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>.</w:t>
      </w:r>
    </w:p>
    <w:p w:rsidR="002555DD" w:rsidRPr="007C70EA" w:rsidRDefault="002555DD" w:rsidP="008464FD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7C70EA">
        <w:rPr>
          <w:b/>
          <w:i/>
          <w:sz w:val="20"/>
          <w:szCs w:val="20"/>
        </w:rPr>
        <w:t>Observation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2</w:t>
      </w:r>
      <w:r w:rsidRPr="007C70EA">
        <w:rPr>
          <w:b/>
          <w:i/>
          <w:sz w:val="20"/>
          <w:szCs w:val="20"/>
        </w:rPr>
        <w:t>: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="00D63DFC">
        <w:rPr>
          <w:rFonts w:eastAsiaTheme="minorEastAsia" w:hint="eastAsia"/>
          <w:b/>
          <w:i/>
          <w:sz w:val="20"/>
          <w:szCs w:val="20"/>
          <w:lang w:eastAsia="zh-CN"/>
        </w:rPr>
        <w:t xml:space="preserve">Regardless the value </w:t>
      </w:r>
      <w:r w:rsidR="00D63DFC">
        <w:rPr>
          <w:rFonts w:eastAsiaTheme="minorEastAsia"/>
          <w:b/>
          <w:i/>
          <w:sz w:val="20"/>
          <w:szCs w:val="20"/>
          <w:lang w:eastAsia="zh-CN"/>
        </w:rPr>
        <w:t xml:space="preserve">of </w:t>
      </w:r>
      <w:r w:rsidR="00D63DFC" w:rsidRPr="007C70EA">
        <w:rPr>
          <w:rFonts w:eastAsiaTheme="minorEastAsia"/>
          <w:b/>
          <w:i/>
          <w:sz w:val="20"/>
          <w:szCs w:val="20"/>
          <w:lang w:eastAsia="zh-CN"/>
        </w:rPr>
        <w:t>RU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 xml:space="preserve"> and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file size, 2 symbols TTI provides the best performance in case of non-cell-edge UEs, followed by 7 symbols.</w:t>
      </w:r>
    </w:p>
    <w:p w:rsidR="007961CB" w:rsidRPr="00F4786C" w:rsidRDefault="00F4786C" w:rsidP="00F4786C">
      <w:pPr>
        <w:spacing w:before="120" w:after="120"/>
        <w:outlineLvl w:val="1"/>
        <w:rPr>
          <w:rFonts w:eastAsiaTheme="minorEastAsia"/>
          <w:sz w:val="32"/>
          <w:szCs w:val="32"/>
          <w:lang w:eastAsia="zh-CN"/>
        </w:rPr>
      </w:pPr>
      <w:r w:rsidRPr="00F4786C">
        <w:rPr>
          <w:rFonts w:eastAsiaTheme="minorEastAsia" w:hint="eastAsia"/>
          <w:sz w:val="32"/>
          <w:szCs w:val="32"/>
          <w:lang w:eastAsia="zh-CN"/>
        </w:rPr>
        <w:t xml:space="preserve">3.2 </w:t>
      </w:r>
      <w:r w:rsidRPr="00F4786C">
        <w:rPr>
          <w:rFonts w:eastAsiaTheme="minorEastAsia"/>
          <w:sz w:val="32"/>
          <w:szCs w:val="32"/>
          <w:lang w:eastAsia="zh-CN"/>
        </w:rPr>
        <w:t>P</w:t>
      </w:r>
      <w:r w:rsidRPr="00F4786C">
        <w:rPr>
          <w:rFonts w:eastAsiaTheme="minorEastAsia" w:hint="eastAsia"/>
          <w:sz w:val="32"/>
          <w:szCs w:val="32"/>
          <w:lang w:eastAsia="zh-CN"/>
        </w:rPr>
        <w:t>erformance</w:t>
      </w:r>
      <w:r w:rsidRPr="00F4786C">
        <w:rPr>
          <w:rFonts w:eastAsiaTheme="minorEastAsia"/>
          <w:sz w:val="32"/>
          <w:szCs w:val="32"/>
          <w:lang w:eastAsia="zh-CN"/>
        </w:rPr>
        <w:t>s</w:t>
      </w:r>
      <w:r w:rsidRPr="00F4786C">
        <w:rPr>
          <w:rFonts w:eastAsiaTheme="minorEastAsia" w:hint="eastAsia"/>
          <w:sz w:val="32"/>
          <w:szCs w:val="32"/>
          <w:lang w:eastAsia="zh-CN"/>
        </w:rPr>
        <w:t xml:space="preserve"> </w:t>
      </w:r>
      <w:r w:rsidR="003655EB" w:rsidRPr="00F4786C">
        <w:rPr>
          <w:rFonts w:eastAsiaTheme="minorEastAsia" w:hint="eastAsia"/>
          <w:sz w:val="32"/>
          <w:szCs w:val="32"/>
          <w:lang w:eastAsia="zh-CN"/>
        </w:rPr>
        <w:t xml:space="preserve">of TTI shortening </w:t>
      </w:r>
      <w:r w:rsidR="003655EB">
        <w:rPr>
          <w:rFonts w:eastAsiaTheme="minorEastAsia" w:hint="eastAsia"/>
          <w:sz w:val="32"/>
          <w:szCs w:val="32"/>
          <w:lang w:eastAsia="zh-CN"/>
        </w:rPr>
        <w:t>with</w:t>
      </w:r>
      <w:r w:rsidR="003655EB" w:rsidRPr="00F4786C">
        <w:rPr>
          <w:rFonts w:eastAsiaTheme="minorEastAsia" w:hint="eastAsia"/>
          <w:sz w:val="32"/>
          <w:szCs w:val="32"/>
          <w:lang w:eastAsia="zh-CN"/>
        </w:rPr>
        <w:t xml:space="preserve"> </w:t>
      </w:r>
      <w:r w:rsidR="003655EB">
        <w:rPr>
          <w:rFonts w:eastAsiaTheme="minorEastAsia" w:hint="eastAsia"/>
          <w:sz w:val="32"/>
          <w:szCs w:val="32"/>
          <w:lang w:eastAsia="zh-CN"/>
        </w:rPr>
        <w:t>n</w:t>
      </w:r>
      <w:r w:rsidRPr="00F4786C">
        <w:rPr>
          <w:rFonts w:eastAsiaTheme="minorEastAsia" w:hint="eastAsia"/>
          <w:sz w:val="32"/>
          <w:szCs w:val="32"/>
          <w:lang w:eastAsia="zh-CN"/>
        </w:rPr>
        <w:t xml:space="preserve">ew </w:t>
      </w:r>
      <w:proofErr w:type="spellStart"/>
      <w:r w:rsidRPr="00F4786C">
        <w:rPr>
          <w:rFonts w:eastAsiaTheme="minorEastAsia" w:hint="eastAsia"/>
          <w:sz w:val="32"/>
          <w:szCs w:val="32"/>
          <w:lang w:eastAsia="zh-CN"/>
        </w:rPr>
        <w:t>subframe</w:t>
      </w:r>
      <w:proofErr w:type="spellEnd"/>
      <w:r w:rsidRPr="00F4786C">
        <w:rPr>
          <w:rFonts w:eastAsiaTheme="minorEastAsia" w:hint="eastAsia"/>
          <w:sz w:val="32"/>
          <w:szCs w:val="32"/>
          <w:lang w:eastAsia="zh-CN"/>
        </w:rPr>
        <w:t xml:space="preserve"> type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26"/>
        <w:gridCol w:w="4685"/>
      </w:tblGrid>
      <w:tr w:rsidR="002B6A99" w:rsidRPr="005D3FC8" w:rsidTr="00515D3C">
        <w:trPr>
          <w:tblHeader/>
          <w:jc w:val="center"/>
        </w:trPr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2B6A99" w:rsidRPr="00250852" w:rsidRDefault="002B6A99" w:rsidP="00515D3C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Parameter</w:t>
            </w:r>
          </w:p>
        </w:tc>
        <w:tc>
          <w:tcPr>
            <w:tcW w:w="4685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2B6A99" w:rsidRPr="00250852" w:rsidRDefault="002B6A99" w:rsidP="00515D3C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Assumption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2B6A99" w:rsidRPr="00E36583" w:rsidRDefault="002B6A99" w:rsidP="00515D3C">
            <w:pPr>
              <w:pStyle w:val="a1"/>
            </w:pPr>
            <w:r w:rsidRPr="00E36583">
              <w:rPr>
                <w:rFonts w:hint="eastAsia"/>
              </w:rPr>
              <w:t>CN delay</w:t>
            </w:r>
          </w:p>
        </w:tc>
        <w:tc>
          <w:tcPr>
            <w:tcW w:w="4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2B6A99" w:rsidRPr="00E36583" w:rsidRDefault="002B6A99" w:rsidP="00515D3C">
            <w:pPr>
              <w:pStyle w:val="a1"/>
            </w:pPr>
            <w:r w:rsidRPr="00E36583">
              <w:rPr>
                <w:rFonts w:hint="eastAsia"/>
              </w:rPr>
              <w:t>6ms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B6A99" w:rsidRPr="00E36583" w:rsidRDefault="002B6A99" w:rsidP="00515D3C">
            <w:pPr>
              <w:pStyle w:val="a1"/>
            </w:pPr>
            <w:r w:rsidRPr="00E36583">
              <w:rPr>
                <w:rFonts w:hint="eastAsia"/>
              </w:rPr>
              <w:t>UL TCP ACK delay</w:t>
            </w:r>
          </w:p>
        </w:tc>
        <w:tc>
          <w:tcPr>
            <w:tcW w:w="4685" w:type="dxa"/>
            <w:shd w:val="clear" w:color="auto" w:fill="auto"/>
          </w:tcPr>
          <w:p w:rsidR="002B6A99" w:rsidRPr="009F2763" w:rsidRDefault="002B6A99" w:rsidP="00515D3C">
            <w:pPr>
              <w:pStyle w:val="a1"/>
            </w:pPr>
            <w:r>
              <w:rPr>
                <w:rFonts w:hint="eastAsia"/>
                <w:szCs w:val="22"/>
              </w:rPr>
              <w:t>9.5TTI+DL Frame Alignment + 2*UL Frame Alignment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2B6A99" w:rsidRPr="00E36583" w:rsidRDefault="002B6A99" w:rsidP="00515D3C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CSI feed back</w:t>
            </w:r>
          </w:p>
        </w:tc>
        <w:tc>
          <w:tcPr>
            <w:tcW w:w="4685" w:type="dxa"/>
            <w:shd w:val="clear" w:color="auto" w:fill="auto"/>
          </w:tcPr>
          <w:p w:rsidR="002B6A99" w:rsidRPr="00E36583" w:rsidRDefault="002B6A99" w:rsidP="00515D3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CSI delay: 6TTI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2B6A99" w:rsidRPr="00E36583" w:rsidRDefault="002B6A99" w:rsidP="00515D3C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4685" w:type="dxa"/>
            <w:shd w:val="clear" w:color="auto" w:fill="auto"/>
          </w:tcPr>
          <w:p w:rsidR="002B6A99" w:rsidRPr="00E36583" w:rsidRDefault="002B6A99" w:rsidP="00515D3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3km/h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2B6A99" w:rsidRPr="00E36583" w:rsidRDefault="002B6A99" w:rsidP="00515D3C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File size</w:t>
            </w:r>
          </w:p>
        </w:tc>
        <w:tc>
          <w:tcPr>
            <w:tcW w:w="4685" w:type="dxa"/>
            <w:shd w:val="clear" w:color="auto" w:fill="auto"/>
          </w:tcPr>
          <w:p w:rsidR="002B6A99" w:rsidRPr="00E36583" w:rsidRDefault="002B6A99" w:rsidP="00515D3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0.1Mbyte, 0.5Mbyte</w:t>
            </w:r>
          </w:p>
        </w:tc>
      </w:tr>
      <w:tr w:rsidR="002B6A99" w:rsidRPr="00631C3A" w:rsidTr="00515D3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2B6A99" w:rsidRPr="00E36583" w:rsidRDefault="002B6A99" w:rsidP="00515D3C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TTI length</w:t>
            </w:r>
          </w:p>
        </w:tc>
        <w:tc>
          <w:tcPr>
            <w:tcW w:w="4685" w:type="dxa"/>
            <w:shd w:val="clear" w:color="auto" w:fill="auto"/>
          </w:tcPr>
          <w:p w:rsidR="002B6A99" w:rsidRPr="00E36583" w:rsidRDefault="002B6A99" w:rsidP="00515D3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0.5ms, example1 , 2OS, example2</w:t>
            </w:r>
          </w:p>
        </w:tc>
      </w:tr>
    </w:tbl>
    <w:p w:rsidR="00CD6907" w:rsidRDefault="00CD6907" w:rsidP="00821FF6">
      <w:pPr>
        <w:tabs>
          <w:tab w:val="left" w:pos="8080"/>
          <w:tab w:val="left" w:pos="8505"/>
        </w:tabs>
        <w:spacing w:line="271" w:lineRule="auto"/>
        <w:rPr>
          <w:rFonts w:eastAsiaTheme="minorEastAsia"/>
          <w:sz w:val="20"/>
          <w:szCs w:val="20"/>
          <w:lang w:eastAsia="zh-CN"/>
        </w:rPr>
      </w:pPr>
    </w:p>
    <w:p w:rsidR="00516927" w:rsidRDefault="00617A54" w:rsidP="00821FF6">
      <w:pPr>
        <w:tabs>
          <w:tab w:val="left" w:pos="8080"/>
          <w:tab w:val="left" w:pos="8505"/>
        </w:tabs>
        <w:spacing w:line="271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As shown in table 6 and 7, we compare the influence of </w:t>
      </w:r>
      <w:r>
        <w:rPr>
          <w:rFonts w:hint="eastAsia"/>
          <w:sz w:val="20"/>
          <w:szCs w:val="20"/>
        </w:rPr>
        <w:t>new subframe type</w:t>
      </w:r>
      <w:r>
        <w:rPr>
          <w:rFonts w:eastAsiaTheme="minorEastAsia" w:hint="eastAsia"/>
          <w:sz w:val="20"/>
          <w:szCs w:val="20"/>
          <w:lang w:eastAsia="zh-CN"/>
        </w:rPr>
        <w:t xml:space="preserve"> of different RU and file sizes for short TTI performance. </w:t>
      </w:r>
      <w:r w:rsidR="007C3356">
        <w:rPr>
          <w:rFonts w:eastAsiaTheme="minorEastAsia" w:hint="eastAsia"/>
          <w:sz w:val="20"/>
          <w:szCs w:val="20"/>
          <w:lang w:eastAsia="zh-CN"/>
        </w:rPr>
        <w:t xml:space="preserve">7 symbols TTI length </w:t>
      </w:r>
      <w:r w:rsidR="007C3356" w:rsidRPr="007C3356">
        <w:rPr>
          <w:rFonts w:eastAsiaTheme="minorEastAsia" w:hint="eastAsia"/>
          <w:sz w:val="20"/>
          <w:szCs w:val="20"/>
          <w:lang w:eastAsia="zh-CN"/>
        </w:rPr>
        <w:t>with existing UL/DL configuration 2</w:t>
      </w:r>
      <w:r w:rsidR="007C3356">
        <w:rPr>
          <w:rFonts w:eastAsiaTheme="minorEastAsia" w:hint="eastAsia"/>
          <w:sz w:val="20"/>
          <w:szCs w:val="20"/>
          <w:lang w:eastAsia="zh-CN"/>
        </w:rPr>
        <w:t xml:space="preserve"> is used to compare with </w:t>
      </w:r>
      <w:r w:rsidR="003B0E68">
        <w:rPr>
          <w:rFonts w:eastAsiaTheme="minorEastAsia" w:hint="eastAsia"/>
          <w:sz w:val="20"/>
          <w:szCs w:val="20"/>
          <w:lang w:eastAsia="zh-CN"/>
        </w:rPr>
        <w:t xml:space="preserve">example 1of </w:t>
      </w:r>
      <w:r w:rsidR="007C3356">
        <w:rPr>
          <w:rFonts w:eastAsiaTheme="minorEastAsia" w:hint="eastAsia"/>
          <w:sz w:val="20"/>
          <w:szCs w:val="20"/>
          <w:lang w:eastAsia="zh-CN"/>
        </w:rPr>
        <w:lastRenderedPageBreak/>
        <w:t xml:space="preserve">new frame structure, and 2 symbols TTI length </w:t>
      </w:r>
      <w:r w:rsidR="007C3356" w:rsidRPr="007C3356">
        <w:rPr>
          <w:rFonts w:eastAsiaTheme="minorEastAsia" w:hint="eastAsia"/>
          <w:sz w:val="20"/>
          <w:szCs w:val="20"/>
          <w:lang w:eastAsia="zh-CN"/>
        </w:rPr>
        <w:t>with existing UL/DL configuration 2</w:t>
      </w:r>
      <w:r w:rsidR="007C3356">
        <w:rPr>
          <w:rFonts w:eastAsiaTheme="minorEastAsia" w:hint="eastAsia"/>
          <w:sz w:val="20"/>
          <w:szCs w:val="20"/>
          <w:lang w:eastAsia="zh-CN"/>
        </w:rPr>
        <w:t xml:space="preserve"> is used to compare with </w:t>
      </w:r>
      <w:r w:rsidR="003B0E68">
        <w:rPr>
          <w:rFonts w:eastAsiaTheme="minorEastAsia" w:hint="eastAsia"/>
          <w:sz w:val="20"/>
          <w:szCs w:val="20"/>
          <w:lang w:eastAsia="zh-CN"/>
        </w:rPr>
        <w:t xml:space="preserve">example 2 of </w:t>
      </w:r>
      <w:r w:rsidR="007C3356">
        <w:rPr>
          <w:rFonts w:eastAsiaTheme="minorEastAsia" w:hint="eastAsia"/>
          <w:sz w:val="20"/>
          <w:szCs w:val="20"/>
          <w:lang w:eastAsia="zh-CN"/>
        </w:rPr>
        <w:t>new frame structure.</w:t>
      </w:r>
    </w:p>
    <w:p w:rsidR="000777DF" w:rsidRDefault="0035727F" w:rsidP="008A2C94">
      <w:pPr>
        <w:spacing w:before="120" w:after="12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From the results shown in Table 6 and Table 7, </w:t>
      </w:r>
      <w:r w:rsidR="00EC66D6">
        <w:rPr>
          <w:rFonts w:eastAsiaTheme="minorEastAsia" w:hint="eastAsia"/>
          <w:sz w:val="20"/>
          <w:szCs w:val="20"/>
          <w:lang w:eastAsia="zh-CN"/>
        </w:rPr>
        <w:t xml:space="preserve">when the TTI length is 7 symbols, we did not observe over 8% gain of the new frame structure </w:t>
      </w:r>
      <w:r w:rsidR="00EC66D6">
        <w:rPr>
          <w:rFonts w:eastAsiaTheme="minorEastAsia"/>
          <w:sz w:val="20"/>
          <w:szCs w:val="20"/>
          <w:lang w:eastAsia="zh-CN"/>
        </w:rPr>
        <w:t>example</w:t>
      </w:r>
      <w:r w:rsidR="003B0E6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C66D6">
        <w:rPr>
          <w:rFonts w:eastAsiaTheme="minorEastAsia" w:hint="eastAsia"/>
          <w:sz w:val="20"/>
          <w:szCs w:val="20"/>
          <w:lang w:eastAsia="zh-CN"/>
        </w:rPr>
        <w:t xml:space="preserve">1 </w:t>
      </w:r>
      <w:r w:rsidR="003B0E68">
        <w:rPr>
          <w:rFonts w:eastAsiaTheme="minorEastAsia" w:hint="eastAsia"/>
          <w:sz w:val="20"/>
          <w:szCs w:val="20"/>
          <w:lang w:eastAsia="zh-CN"/>
        </w:rPr>
        <w:t>comparing with</w:t>
      </w:r>
      <w:r w:rsidR="00EC66D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C66D6" w:rsidRPr="00EC66D6">
        <w:rPr>
          <w:rFonts w:eastAsiaTheme="minorEastAsia" w:hint="eastAsia"/>
          <w:sz w:val="20"/>
          <w:szCs w:val="20"/>
          <w:lang w:eastAsia="zh-CN"/>
        </w:rPr>
        <w:t>TTI shortening with existing UL/DL configuration 2</w:t>
      </w:r>
      <w:r w:rsidR="00EC66D6">
        <w:rPr>
          <w:rFonts w:eastAsiaTheme="minorEastAsia" w:hint="eastAsia"/>
          <w:sz w:val="20"/>
          <w:szCs w:val="20"/>
          <w:lang w:eastAsia="zh-CN"/>
        </w:rPr>
        <w:t xml:space="preserve"> in mean UPT.</w:t>
      </w:r>
      <w:r w:rsidR="0080385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B0E68">
        <w:rPr>
          <w:rFonts w:eastAsiaTheme="minorEastAsia" w:hint="eastAsia"/>
          <w:sz w:val="20"/>
          <w:szCs w:val="20"/>
          <w:lang w:eastAsia="zh-CN"/>
        </w:rPr>
        <w:t>What</w:t>
      </w:r>
      <w:r w:rsidR="003B0E68">
        <w:rPr>
          <w:rFonts w:eastAsiaTheme="minorEastAsia"/>
          <w:sz w:val="20"/>
          <w:szCs w:val="20"/>
          <w:lang w:eastAsia="zh-CN"/>
        </w:rPr>
        <w:t>’</w:t>
      </w:r>
      <w:r w:rsidR="003B0E68">
        <w:rPr>
          <w:rFonts w:eastAsiaTheme="minorEastAsia" w:hint="eastAsia"/>
          <w:sz w:val="20"/>
          <w:szCs w:val="20"/>
          <w:lang w:eastAsia="zh-CN"/>
        </w:rPr>
        <w:t xml:space="preserve">s more, </w:t>
      </w:r>
      <w:r w:rsidR="0080385E" w:rsidRPr="00E36583">
        <w:rPr>
          <w:sz w:val="20"/>
          <w:szCs w:val="20"/>
        </w:rPr>
        <w:t>the 5% UPT</w:t>
      </w:r>
      <w:r w:rsidR="0080385E">
        <w:rPr>
          <w:rFonts w:eastAsiaTheme="minorEastAsia" w:hint="eastAsia"/>
          <w:sz w:val="20"/>
          <w:szCs w:val="20"/>
          <w:lang w:eastAsia="zh-CN"/>
        </w:rPr>
        <w:t xml:space="preserve"> point</w:t>
      </w:r>
      <w:r w:rsidR="0080385E" w:rsidRPr="00E36583">
        <w:rPr>
          <w:sz w:val="20"/>
          <w:szCs w:val="20"/>
        </w:rPr>
        <w:t xml:space="preserve"> </w:t>
      </w:r>
      <w:r w:rsidR="0080385E" w:rsidRPr="00E36583">
        <w:rPr>
          <w:rFonts w:eastAsiaTheme="minorEastAsia" w:hint="eastAsia"/>
          <w:sz w:val="20"/>
          <w:szCs w:val="20"/>
          <w:lang w:eastAsia="zh-CN"/>
        </w:rPr>
        <w:t xml:space="preserve">has negative </w:t>
      </w:r>
      <w:r w:rsidR="0080385E" w:rsidRPr="00E36583">
        <w:rPr>
          <w:sz w:val="20"/>
          <w:szCs w:val="20"/>
        </w:rPr>
        <w:t>gain</w:t>
      </w:r>
      <w:r w:rsidR="0080385E" w:rsidRPr="00E36583">
        <w:rPr>
          <w:rFonts w:eastAsiaTheme="minorEastAsia" w:hint="eastAsia"/>
          <w:sz w:val="20"/>
          <w:szCs w:val="20"/>
          <w:lang w:eastAsia="zh-CN"/>
        </w:rPr>
        <w:t>.</w:t>
      </w:r>
      <w:r w:rsidR="00411A1F">
        <w:rPr>
          <w:rFonts w:eastAsiaTheme="minorEastAsia" w:hint="eastAsia"/>
          <w:sz w:val="20"/>
          <w:szCs w:val="20"/>
          <w:lang w:eastAsia="zh-CN"/>
        </w:rPr>
        <w:t xml:space="preserve"> For 2 symbols TTI length, we can see that </w:t>
      </w:r>
      <w:r w:rsidR="00DF3A67">
        <w:rPr>
          <w:rFonts w:eastAsiaTheme="minorEastAsia" w:hint="eastAsia"/>
          <w:sz w:val="20"/>
          <w:szCs w:val="20"/>
          <w:lang w:eastAsia="zh-CN"/>
        </w:rPr>
        <w:t>the</w:t>
      </w:r>
      <w:r w:rsidR="00DF3A67" w:rsidRPr="008A2C9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F3A67">
        <w:rPr>
          <w:rFonts w:eastAsiaTheme="minorEastAsia" w:hint="eastAsia"/>
          <w:sz w:val="20"/>
          <w:szCs w:val="20"/>
          <w:lang w:eastAsia="zh-CN"/>
        </w:rPr>
        <w:t xml:space="preserve">new frame structure example 2 brings </w:t>
      </w:r>
      <w:r w:rsidR="003B0E68">
        <w:rPr>
          <w:rFonts w:eastAsiaTheme="minorEastAsia" w:hint="eastAsia"/>
          <w:sz w:val="20"/>
          <w:szCs w:val="20"/>
          <w:lang w:eastAsia="zh-CN"/>
        </w:rPr>
        <w:t xml:space="preserve">15% more </w:t>
      </w:r>
      <w:r w:rsidR="0005023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A2C94">
        <w:rPr>
          <w:rFonts w:eastAsiaTheme="minorEastAsia" w:hint="eastAsia"/>
          <w:sz w:val="20"/>
          <w:szCs w:val="20"/>
          <w:lang w:eastAsia="zh-CN"/>
        </w:rPr>
        <w:t xml:space="preserve">gain </w:t>
      </w:r>
      <w:r w:rsidR="00DF3A67">
        <w:rPr>
          <w:rFonts w:eastAsiaTheme="minorEastAsia" w:hint="eastAsia"/>
          <w:sz w:val="20"/>
          <w:szCs w:val="20"/>
          <w:lang w:eastAsia="zh-CN"/>
        </w:rPr>
        <w:t>than</w:t>
      </w:r>
      <w:r w:rsidR="008A2C94" w:rsidRPr="00EC66D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F3A67" w:rsidRPr="00EC66D6">
        <w:rPr>
          <w:rFonts w:eastAsiaTheme="minorEastAsia" w:hint="eastAsia"/>
          <w:sz w:val="20"/>
          <w:szCs w:val="20"/>
          <w:lang w:eastAsia="zh-CN"/>
        </w:rPr>
        <w:t xml:space="preserve">TTI shortening </w:t>
      </w:r>
      <w:r w:rsidR="00DF3A67">
        <w:rPr>
          <w:rFonts w:eastAsiaTheme="minorEastAsia" w:hint="eastAsia"/>
          <w:sz w:val="20"/>
          <w:szCs w:val="20"/>
          <w:lang w:eastAsia="zh-CN"/>
        </w:rPr>
        <w:t xml:space="preserve">with </w:t>
      </w:r>
      <w:r w:rsidR="008A2C94">
        <w:rPr>
          <w:rFonts w:eastAsiaTheme="minorEastAsia" w:hint="eastAsia"/>
          <w:sz w:val="20"/>
          <w:szCs w:val="20"/>
          <w:lang w:eastAsia="zh-CN"/>
        </w:rPr>
        <w:t>existing UL/DL configuration 2</w:t>
      </w:r>
      <w:r w:rsidR="00DF3A67">
        <w:rPr>
          <w:rFonts w:eastAsiaTheme="minorEastAsia" w:hint="eastAsia"/>
          <w:sz w:val="20"/>
          <w:szCs w:val="20"/>
          <w:lang w:eastAsia="zh-CN"/>
        </w:rPr>
        <w:t xml:space="preserve"> in mean UPT</w:t>
      </w:r>
      <w:r w:rsidR="008A2C94">
        <w:rPr>
          <w:rFonts w:eastAsiaTheme="minorEastAsia" w:hint="eastAsia"/>
          <w:sz w:val="20"/>
          <w:szCs w:val="20"/>
          <w:lang w:eastAsia="zh-CN"/>
        </w:rPr>
        <w:t>.</w:t>
      </w:r>
    </w:p>
    <w:p w:rsidR="00E02E9A" w:rsidRPr="00050234" w:rsidRDefault="00050234" w:rsidP="00050234">
      <w:pPr>
        <w:spacing w:before="120" w:after="120"/>
        <w:jc w:val="center"/>
        <w:rPr>
          <w:rFonts w:eastAsiaTheme="minorEastAsia"/>
          <w:sz w:val="20"/>
          <w:szCs w:val="20"/>
          <w:lang w:eastAsia="zh-CN"/>
        </w:rPr>
      </w:pPr>
      <w:r w:rsidRPr="00050234">
        <w:rPr>
          <w:rFonts w:eastAsiaTheme="minorEastAsia" w:hint="eastAsia"/>
          <w:sz w:val="20"/>
          <w:szCs w:val="20"/>
          <w:lang w:eastAsia="zh-CN"/>
        </w:rPr>
        <w:t>Table</w:t>
      </w:r>
      <w:r w:rsidRPr="00050234">
        <w:rPr>
          <w:sz w:val="20"/>
          <w:szCs w:val="20"/>
        </w:rPr>
        <w:t xml:space="preserve"> </w:t>
      </w:r>
      <w:r w:rsidRPr="00050234">
        <w:rPr>
          <w:rFonts w:eastAsiaTheme="minorEastAsia" w:hint="eastAsia"/>
          <w:sz w:val="20"/>
          <w:szCs w:val="20"/>
          <w:lang w:eastAsia="zh-CN"/>
        </w:rPr>
        <w:t>6:</w:t>
      </w:r>
      <w:r w:rsidRPr="00050234">
        <w:rPr>
          <w:sz w:val="20"/>
          <w:szCs w:val="20"/>
        </w:rPr>
        <w:t xml:space="preserve"> </w:t>
      </w:r>
      <w:r w:rsidRPr="00050234">
        <w:rPr>
          <w:rFonts w:eastAsiaTheme="minorEastAsia"/>
          <w:sz w:val="20"/>
          <w:szCs w:val="20"/>
          <w:lang w:eastAsia="zh-CN"/>
        </w:rPr>
        <w:t>File size</w:t>
      </w:r>
      <w:r w:rsidRPr="00050234">
        <w:rPr>
          <w:rFonts w:eastAsiaTheme="minorEastAsia" w:hint="eastAsia"/>
          <w:sz w:val="20"/>
          <w:szCs w:val="20"/>
          <w:lang w:eastAsia="zh-CN"/>
        </w:rPr>
        <w:t xml:space="preserve">=0.1Mbyte, </w:t>
      </w:r>
      <w:r w:rsidRPr="00050234">
        <w:rPr>
          <w:sz w:val="20"/>
          <w:szCs w:val="20"/>
        </w:rPr>
        <w:t xml:space="preserve">UPT </w:t>
      </w:r>
      <w:r w:rsidRPr="00050234">
        <w:rPr>
          <w:rFonts w:eastAsiaTheme="minorEastAsia" w:hint="eastAsia"/>
          <w:sz w:val="20"/>
          <w:szCs w:val="20"/>
          <w:lang w:eastAsia="zh-CN"/>
        </w:rPr>
        <w:t xml:space="preserve">and latency </w:t>
      </w:r>
      <w:r w:rsidRPr="00050234">
        <w:rPr>
          <w:sz w:val="20"/>
          <w:szCs w:val="20"/>
        </w:rPr>
        <w:t>gain of different R</w:t>
      </w:r>
      <w:r w:rsidRPr="00050234">
        <w:rPr>
          <w:rFonts w:hint="eastAsia"/>
          <w:sz w:val="20"/>
          <w:szCs w:val="20"/>
        </w:rPr>
        <w:t>U</w:t>
      </w:r>
      <w:r w:rsidRPr="00050234">
        <w:rPr>
          <w:sz w:val="20"/>
          <w:szCs w:val="20"/>
        </w:rPr>
        <w:t>s</w:t>
      </w:r>
      <w:r w:rsidRPr="00050234">
        <w:rPr>
          <w:rFonts w:eastAsiaTheme="minorEastAsia" w:hint="eastAsia"/>
          <w:sz w:val="20"/>
          <w:szCs w:val="20"/>
          <w:lang w:eastAsia="zh-CN"/>
        </w:rPr>
        <w:t xml:space="preserve"> for new s</w:t>
      </w:r>
      <w:r w:rsidRPr="00050234">
        <w:rPr>
          <w:rFonts w:eastAsiaTheme="minorEastAsia"/>
          <w:sz w:val="20"/>
          <w:szCs w:val="20"/>
          <w:lang w:eastAsia="zh-CN"/>
        </w:rPr>
        <w:t>ubframe</w:t>
      </w:r>
      <w:r w:rsidRPr="00050234">
        <w:rPr>
          <w:rFonts w:eastAsiaTheme="minorEastAsia" w:hint="eastAsia"/>
          <w:sz w:val="20"/>
          <w:szCs w:val="20"/>
          <w:lang w:eastAsia="zh-CN"/>
        </w:rPr>
        <w:t xml:space="preserve"> type</w:t>
      </w:r>
    </w:p>
    <w:tbl>
      <w:tblPr>
        <w:tblStyle w:val="TableGrid"/>
        <w:tblW w:w="10088" w:type="dxa"/>
        <w:jc w:val="center"/>
        <w:tblInd w:w="-601" w:type="dxa"/>
        <w:tblLook w:val="04A0"/>
      </w:tblPr>
      <w:tblGrid>
        <w:gridCol w:w="699"/>
        <w:gridCol w:w="733"/>
        <w:gridCol w:w="629"/>
        <w:gridCol w:w="808"/>
        <w:gridCol w:w="629"/>
        <w:gridCol w:w="808"/>
        <w:gridCol w:w="629"/>
        <w:gridCol w:w="808"/>
        <w:gridCol w:w="629"/>
        <w:gridCol w:w="808"/>
        <w:gridCol w:w="633"/>
        <w:gridCol w:w="813"/>
        <w:gridCol w:w="633"/>
        <w:gridCol w:w="829"/>
      </w:tblGrid>
      <w:tr w:rsidR="00F01F8C" w:rsidRPr="00A044DB" w:rsidTr="008A2C94">
        <w:trPr>
          <w:trHeight w:val="263"/>
          <w:jc w:val="center"/>
        </w:trPr>
        <w:tc>
          <w:tcPr>
            <w:tcW w:w="0" w:type="auto"/>
            <w:gridSpan w:val="2"/>
            <w:vMerge w:val="restart"/>
          </w:tcPr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Reported</w:t>
            </w:r>
          </w:p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Parameters</w:t>
            </w:r>
          </w:p>
        </w:tc>
        <w:tc>
          <w:tcPr>
            <w:tcW w:w="0" w:type="auto"/>
            <w:gridSpan w:val="4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  <w:u w:val="single"/>
              </w:rPr>
            </w:pPr>
            <w:r w:rsidRPr="00A044DB">
              <w:rPr>
                <w:rFonts w:hint="eastAsia"/>
                <w:sz w:val="15"/>
                <w:szCs w:val="15"/>
                <w:u w:val="single"/>
              </w:rPr>
              <w:t>Low load</w:t>
            </w:r>
          </w:p>
        </w:tc>
        <w:tc>
          <w:tcPr>
            <w:tcW w:w="0" w:type="auto"/>
            <w:gridSpan w:val="4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  <w:u w:val="single"/>
              </w:rPr>
            </w:pPr>
            <w:r w:rsidRPr="00A044DB">
              <w:rPr>
                <w:sz w:val="15"/>
                <w:szCs w:val="15"/>
                <w:u w:val="single"/>
              </w:rPr>
              <w:t>Medium load</w:t>
            </w:r>
          </w:p>
        </w:tc>
        <w:tc>
          <w:tcPr>
            <w:tcW w:w="2949" w:type="dxa"/>
            <w:gridSpan w:val="4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  <w:u w:val="single"/>
              </w:rPr>
            </w:pPr>
            <w:r w:rsidRPr="00A044DB">
              <w:rPr>
                <w:sz w:val="15"/>
                <w:szCs w:val="15"/>
                <w:u w:val="single"/>
              </w:rPr>
              <w:t>High load</w:t>
            </w:r>
          </w:p>
        </w:tc>
      </w:tr>
      <w:tr w:rsidR="00F01F8C" w:rsidRPr="00A044DB" w:rsidTr="008A2C94">
        <w:trPr>
          <w:trHeight w:val="263"/>
          <w:jc w:val="center"/>
        </w:trPr>
        <w:tc>
          <w:tcPr>
            <w:tcW w:w="0" w:type="auto"/>
            <w:gridSpan w:val="2"/>
            <w:vMerge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  <w:r w:rsidRPr="00A044DB">
              <w:rPr>
                <w:sz w:val="15"/>
                <w:szCs w:val="15"/>
              </w:rPr>
              <w:t>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 xml:space="preserve">nhanced 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7OS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  <w:r w:rsidRPr="00A044DB">
              <w:rPr>
                <w:sz w:val="15"/>
                <w:szCs w:val="15"/>
              </w:rPr>
              <w:t>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7OS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  <w:r w:rsidRPr="00A044DB">
              <w:rPr>
                <w:sz w:val="15"/>
                <w:szCs w:val="15"/>
              </w:rPr>
              <w:t>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7OS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808" w:type="dxa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  <w:r w:rsidRPr="00A044DB">
              <w:rPr>
                <w:sz w:val="15"/>
                <w:szCs w:val="15"/>
              </w:rPr>
              <w:t>OS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vMerge w:val="restart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UPT CDF</w:t>
            </w:r>
          </w:p>
          <w:p w:rsidR="005F1F47" w:rsidRPr="00A044DB" w:rsidRDefault="005F1F47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[Mbps]</w:t>
            </w: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5%</w:t>
            </w:r>
          </w:p>
          <w:p w:rsidR="005F1F47" w:rsidRPr="00A044DB" w:rsidRDefault="005F1F47" w:rsidP="00515D3C">
            <w:pPr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4.3272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 xml:space="preserve"> 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4.</w:t>
            </w:r>
            <w:r w:rsidR="00450E51">
              <w:rPr>
                <w:rFonts w:eastAsiaTheme="minorEastAsia" w:hint="eastAsia"/>
                <w:sz w:val="15"/>
                <w:szCs w:val="15"/>
                <w:lang w:eastAsia="zh-CN"/>
              </w:rPr>
              <w:t>2936</w:t>
            </w:r>
          </w:p>
          <w:p w:rsidR="005F1F47" w:rsidRPr="001F1581" w:rsidRDefault="005F1F47" w:rsidP="00450E51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15D3C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-0.</w:t>
            </w:r>
            <w:r w:rsidR="00450E51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4.5044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4.</w:t>
            </w:r>
            <w:r w:rsidR="00D76E7F">
              <w:rPr>
                <w:rFonts w:eastAsiaTheme="minorEastAsia" w:hint="eastAsia"/>
                <w:sz w:val="15"/>
                <w:szCs w:val="15"/>
                <w:lang w:eastAsia="zh-CN"/>
              </w:rPr>
              <w:t>8637</w:t>
            </w:r>
          </w:p>
          <w:p w:rsidR="00172004" w:rsidRDefault="00172004" w:rsidP="00D76E7F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D76E7F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3.7982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3.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4995</w:t>
            </w:r>
          </w:p>
          <w:p w:rsidR="005F1F47" w:rsidRPr="0056762B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15D3C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7</w:t>
            </w:r>
            <w:r w:rsidRPr="00515D3C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.</w:t>
            </w:r>
            <w:r w:rsidR="00186585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9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3.5345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3.</w:t>
            </w:r>
            <w:r w:rsidR="001A55C9">
              <w:rPr>
                <w:rFonts w:eastAsiaTheme="minorEastAsia" w:hint="eastAsia"/>
                <w:sz w:val="15"/>
                <w:szCs w:val="15"/>
                <w:lang w:eastAsia="zh-CN"/>
              </w:rPr>
              <w:t>8172</w:t>
            </w:r>
          </w:p>
          <w:p w:rsidR="00172004" w:rsidRDefault="001A55C9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3.1407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2.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772</w:t>
            </w:r>
          </w:p>
          <w:p w:rsidR="005F1F47" w:rsidRPr="00B572CB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15D3C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</w:t>
            </w:r>
            <w:r w:rsidR="00186585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11.7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A55C9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2.5885</w:t>
            </w:r>
          </w:p>
          <w:p w:rsidR="005F1F47" w:rsidRPr="00174D5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8" w:type="dxa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2.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363</w:t>
            </w:r>
          </w:p>
          <w:p w:rsidR="00172004" w:rsidRPr="00174D57" w:rsidRDefault="00172004" w:rsidP="001A55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15D3C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</w:t>
            </w:r>
            <w:r w:rsidR="001A55C9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8.7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vMerge/>
          </w:tcPr>
          <w:p w:rsidR="005F1F47" w:rsidRPr="00A044DB" w:rsidRDefault="005F1F47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50%</w:t>
            </w:r>
          </w:p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5.1108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1F1581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5.5</w:t>
            </w:r>
            <w:r w:rsidR="00450E51">
              <w:rPr>
                <w:rFonts w:eastAsiaTheme="minorEastAsia" w:hint="eastAsia"/>
                <w:sz w:val="15"/>
                <w:szCs w:val="15"/>
                <w:lang w:eastAsia="zh-CN"/>
              </w:rPr>
              <w:t>549</w:t>
            </w:r>
          </w:p>
          <w:p w:rsidR="005F1F47" w:rsidRPr="00A044DB" w:rsidRDefault="005F1F47" w:rsidP="00450E51">
            <w:pPr>
              <w:jc w:val="center"/>
              <w:rPr>
                <w:rFonts w:eastAsiaTheme="minorEastAsia"/>
                <w:color w:val="FF000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8.</w:t>
            </w:r>
            <w:r w:rsidR="00450E51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6.3673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7.4</w:t>
            </w:r>
            <w:r w:rsidR="00D76E7F">
              <w:rPr>
                <w:rFonts w:eastAsiaTheme="minorEastAsia" w:hint="eastAsia"/>
                <w:sz w:val="15"/>
                <w:szCs w:val="15"/>
                <w:lang w:eastAsia="zh-CN"/>
              </w:rPr>
              <w:t>219</w:t>
            </w:r>
          </w:p>
          <w:p w:rsidR="00172004" w:rsidRDefault="00172004" w:rsidP="00D76E7F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16.</w:t>
            </w:r>
            <w:r w:rsidR="00D76E7F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5.0572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5.4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519</w:t>
            </w:r>
          </w:p>
          <w:p w:rsidR="005F1F47" w:rsidRPr="00A044DB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8658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7.8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6.0552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7.</w:t>
            </w:r>
            <w:r w:rsidR="001A55C9">
              <w:rPr>
                <w:rFonts w:eastAsiaTheme="minorEastAsia" w:hint="eastAsia"/>
                <w:sz w:val="15"/>
                <w:szCs w:val="15"/>
                <w:lang w:eastAsia="zh-CN"/>
              </w:rPr>
              <w:t>0183</w:t>
            </w:r>
          </w:p>
          <w:p w:rsidR="00172004" w:rsidRDefault="00172004" w:rsidP="001A55C9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A55C9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15.9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4.9064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865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5.1022</w:t>
            </w:r>
          </w:p>
          <w:p w:rsidR="005F1F47" w:rsidRPr="00A044DB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8658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A55C9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5.4057</w:t>
            </w:r>
          </w:p>
          <w:p w:rsidR="005F1F47" w:rsidRPr="00174D5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8" w:type="dxa"/>
          </w:tcPr>
          <w:p w:rsidR="005F1F47" w:rsidRDefault="001A55C9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5.9849</w:t>
            </w:r>
          </w:p>
          <w:p w:rsidR="00172004" w:rsidRPr="00174D57" w:rsidRDefault="00172004" w:rsidP="001A55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A55C9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10.7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vMerge/>
          </w:tcPr>
          <w:p w:rsidR="005F1F47" w:rsidRPr="00A044DB" w:rsidRDefault="005F1F47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95%</w:t>
            </w:r>
          </w:p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5.3799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1F1581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5.82</w:t>
            </w:r>
            <w:r w:rsidR="00450E51">
              <w:rPr>
                <w:rFonts w:eastAsiaTheme="minorEastAsia" w:hint="eastAsia"/>
                <w:sz w:val="15"/>
                <w:szCs w:val="15"/>
                <w:lang w:eastAsia="zh-CN"/>
              </w:rPr>
              <w:t>7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6.6079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7.8</w:t>
            </w:r>
            <w:r w:rsidR="00D76E7F">
              <w:rPr>
                <w:rFonts w:eastAsiaTheme="minorEastAsia" w:hint="eastAsia"/>
                <w:sz w:val="15"/>
                <w:szCs w:val="15"/>
                <w:lang w:eastAsia="zh-CN"/>
              </w:rPr>
              <w:t>379</w:t>
            </w:r>
          </w:p>
          <w:p w:rsidR="00172004" w:rsidRDefault="00172004" w:rsidP="00D76E7F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18.</w:t>
            </w:r>
            <w:r w:rsidR="00D76E7F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5.3674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5.8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067</w:t>
            </w:r>
          </w:p>
          <w:p w:rsidR="005F1F47" w:rsidRPr="00A044DB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8.</w:t>
            </w:r>
            <w:r w:rsidR="0018658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6.5563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7.8</w:t>
            </w:r>
            <w:r w:rsidR="001A55C9">
              <w:rPr>
                <w:rFonts w:eastAsiaTheme="minorEastAsia" w:hint="eastAsia"/>
                <w:sz w:val="15"/>
                <w:szCs w:val="15"/>
                <w:lang w:eastAsia="zh-CN"/>
              </w:rPr>
              <w:t>094</w:t>
            </w:r>
          </w:p>
          <w:p w:rsidR="00172004" w:rsidRDefault="00172004" w:rsidP="001A55C9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19.</w:t>
            </w:r>
            <w:r w:rsidR="001A55C9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5.3559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865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5.7776</w:t>
            </w:r>
          </w:p>
          <w:p w:rsidR="005F1F47" w:rsidRPr="00A044DB" w:rsidRDefault="005F1F47" w:rsidP="005F1F47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7.9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A55C9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6.4604</w:t>
            </w:r>
          </w:p>
          <w:p w:rsidR="005F1F47" w:rsidRPr="00174D5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8" w:type="dxa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7.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6468</w:t>
            </w:r>
          </w:p>
          <w:p w:rsidR="00172004" w:rsidRPr="00174D57" w:rsidRDefault="00172004" w:rsidP="001A55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A55C9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18.4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vMerge/>
          </w:tcPr>
          <w:p w:rsidR="005F1F47" w:rsidRPr="00A044DB" w:rsidRDefault="005F1F47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Mean</w:t>
            </w:r>
          </w:p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5F1F47" w:rsidRDefault="005F1F47" w:rsidP="00515D3C">
            <w:pPr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5.0448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5.40</w:t>
            </w:r>
            <w:r w:rsidR="00450E51">
              <w:rPr>
                <w:rFonts w:eastAsiaTheme="minorEastAsia" w:hint="eastAsia"/>
                <w:sz w:val="15"/>
                <w:szCs w:val="15"/>
                <w:lang w:eastAsia="zh-CN"/>
              </w:rPr>
              <w:t>87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 xml:space="preserve"> 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7.2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6.1278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7.067</w:t>
            </w:r>
          </w:p>
          <w:p w:rsidR="00172004" w:rsidRDefault="00172004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15.3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4.908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5.1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873</w:t>
            </w:r>
          </w:p>
          <w:p w:rsidR="005F1F47" w:rsidRPr="00A044DB" w:rsidRDefault="005F1F47" w:rsidP="001C0706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5.7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5.7334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1A55C9" w:rsidRDefault="00172004" w:rsidP="001A55C9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6.5</w:t>
            </w:r>
            <w:r w:rsidR="001A55C9">
              <w:rPr>
                <w:rFonts w:eastAsiaTheme="minorEastAsia" w:hint="eastAsia"/>
                <w:sz w:val="15"/>
                <w:szCs w:val="15"/>
                <w:lang w:eastAsia="zh-CN"/>
              </w:rPr>
              <w:t>576</w:t>
            </w:r>
          </w:p>
          <w:p w:rsidR="00172004" w:rsidRDefault="00172004" w:rsidP="001A55C9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14.</w:t>
            </w:r>
            <w:r w:rsidR="001A55C9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4.6714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4.83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09</w:t>
            </w:r>
          </w:p>
          <w:p w:rsidR="005F1F47" w:rsidRPr="00A044DB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3.</w:t>
            </w:r>
            <w:r w:rsidR="0018658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A55C9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5.0658</w:t>
            </w:r>
          </w:p>
          <w:p w:rsidR="005F1F47" w:rsidRPr="00174D5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8" w:type="dxa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5.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6769</w:t>
            </w:r>
          </w:p>
          <w:p w:rsidR="00172004" w:rsidRPr="00174D57" w:rsidRDefault="00172004" w:rsidP="001A55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12.</w:t>
            </w:r>
            <w:r w:rsidR="001A55C9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vMerge w:val="restart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Delay</w:t>
            </w:r>
          </w:p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CDF</w:t>
            </w:r>
          </w:p>
          <w:p w:rsidR="005F1F47" w:rsidRPr="00A044DB" w:rsidRDefault="005F1F47" w:rsidP="00515D3C">
            <w:pPr>
              <w:ind w:firstLineChars="50" w:firstLine="75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[s]</w:t>
            </w: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5%</w:t>
            </w:r>
          </w:p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0.1559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0.14</w:t>
            </w:r>
            <w:r w:rsidR="00450E51">
              <w:rPr>
                <w:rFonts w:eastAsiaTheme="minorEastAsia" w:hint="eastAsia"/>
                <w:sz w:val="15"/>
                <w:szCs w:val="15"/>
                <w:lang w:eastAsia="zh-CN"/>
              </w:rPr>
              <w:t>4</w:t>
            </w:r>
          </w:p>
          <w:p w:rsidR="005F1F47" w:rsidRPr="001F1581" w:rsidRDefault="005F1F47" w:rsidP="00450E51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7.</w:t>
            </w:r>
            <w:r w:rsidR="00450E51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0.1269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0.106</w:t>
            </w:r>
            <w:r w:rsidR="00D76E7F">
              <w:rPr>
                <w:rFonts w:eastAsiaTheme="minorEastAsia" w:hint="eastAsia"/>
                <w:sz w:val="15"/>
                <w:szCs w:val="15"/>
                <w:lang w:eastAsia="zh-CN"/>
              </w:rPr>
              <w:t>9</w:t>
            </w:r>
          </w:p>
          <w:p w:rsidR="00172004" w:rsidRDefault="00172004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15.8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0.1562</w:t>
            </w:r>
          </w:p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0.1443</w:t>
            </w:r>
          </w:p>
          <w:p w:rsidR="005F1F47" w:rsidRPr="00B572CB" w:rsidRDefault="005F1F47" w:rsidP="001C0706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7.6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0.128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0.107</w:t>
            </w:r>
          </w:p>
          <w:p w:rsidR="00172004" w:rsidRDefault="00172004" w:rsidP="001A55C9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72004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-16.</w:t>
            </w:r>
            <w:r w:rsidR="001A55C9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0.1564</w:t>
            </w:r>
          </w:p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B572C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0.14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52</w:t>
            </w:r>
          </w:p>
          <w:p w:rsidR="005F1F47" w:rsidRPr="00B31C8C" w:rsidRDefault="005F1F47" w:rsidP="00186585">
            <w:pPr>
              <w:jc w:val="center"/>
              <w:rPr>
                <w:rFonts w:eastAsiaTheme="minorEastAsia"/>
                <w:color w:val="00B0F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7.</w:t>
            </w:r>
            <w:r w:rsidR="00186585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20"/>
                <w:lang w:eastAsia="zh-CN"/>
              </w:rPr>
              <w:t>0.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1299</w:t>
            </w:r>
          </w:p>
          <w:p w:rsidR="005F1F47" w:rsidRPr="00A2302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8" w:type="dxa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1098</w:t>
            </w:r>
          </w:p>
          <w:p w:rsidR="00172004" w:rsidRPr="00A23027" w:rsidRDefault="00172004" w:rsidP="001A55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1A55C9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15.5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vMerge/>
          </w:tcPr>
          <w:p w:rsidR="005F1F47" w:rsidRPr="00A044DB" w:rsidRDefault="005F1F47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50%</w:t>
            </w:r>
          </w:p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0.1643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0.151</w:t>
            </w:r>
            <w:r w:rsidR="00450E51">
              <w:rPr>
                <w:rFonts w:eastAsiaTheme="minorEastAsia" w:hint="eastAsia"/>
                <w:sz w:val="15"/>
                <w:szCs w:val="15"/>
                <w:lang w:eastAsia="zh-CN"/>
              </w:rPr>
              <w:t>1</w:t>
            </w:r>
          </w:p>
          <w:p w:rsidR="005F1F47" w:rsidRPr="001F1581" w:rsidRDefault="005F1F47" w:rsidP="00450E51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450E51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8.03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0.132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0.1128</w:t>
            </w:r>
          </w:p>
          <w:p w:rsidR="00172004" w:rsidRDefault="00172004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14.5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0.1661</w:t>
            </w:r>
          </w:p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0.153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8</w:t>
            </w:r>
          </w:p>
          <w:p w:rsidR="005F1F47" w:rsidRPr="00B31C8C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7.</w:t>
            </w:r>
            <w:r w:rsidR="00186585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0.1397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</w:t>
            </w:r>
            <w:r w:rsidR="001A55C9">
              <w:rPr>
                <w:rFonts w:eastAsiaTheme="minorEastAsia" w:hint="eastAsia"/>
                <w:sz w:val="15"/>
                <w:szCs w:val="15"/>
                <w:lang w:eastAsia="zh-CN"/>
              </w:rPr>
              <w:t>209</w:t>
            </w:r>
          </w:p>
          <w:p w:rsidR="00172004" w:rsidRDefault="00172004" w:rsidP="001A55C9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72004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</w:t>
            </w:r>
            <w:r w:rsidR="001A55C9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5.5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0.1722</w:t>
            </w:r>
          </w:p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0.1643</w:t>
            </w:r>
          </w:p>
          <w:p w:rsidR="005F1F47" w:rsidRPr="00B31C8C" w:rsidRDefault="005F1F47" w:rsidP="005F1F47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4.6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158</w:t>
            </w:r>
          </w:p>
          <w:p w:rsidR="005F1F47" w:rsidRPr="00174D5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8" w:type="dxa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0.14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51</w:t>
            </w:r>
          </w:p>
          <w:p w:rsidR="00172004" w:rsidRPr="00174D57" w:rsidRDefault="00172004" w:rsidP="001A55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1A55C9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8.2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vMerge/>
          </w:tcPr>
          <w:p w:rsidR="005F1F47" w:rsidRPr="00A044DB" w:rsidRDefault="005F1F47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95%</w:t>
            </w:r>
          </w:p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0.1925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0.19</w:t>
            </w:r>
            <w:r w:rsidR="00450E51">
              <w:rPr>
                <w:rFonts w:eastAsiaTheme="minorEastAsia" w:hint="eastAsia"/>
                <w:sz w:val="15"/>
                <w:szCs w:val="15"/>
                <w:lang w:eastAsia="zh-CN"/>
              </w:rPr>
              <w:t>67</w:t>
            </w:r>
          </w:p>
          <w:p w:rsidR="005F1F47" w:rsidRPr="00A044DB" w:rsidRDefault="005F1F47" w:rsidP="00450E51">
            <w:pPr>
              <w:jc w:val="center"/>
              <w:rPr>
                <w:rFonts w:eastAsiaTheme="minorEastAsia"/>
                <w:color w:val="00B0F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="00450E51" w:rsidRPr="00450E51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+2.2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0.1803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</w:t>
            </w:r>
            <w:r w:rsidR="00D76E7F">
              <w:rPr>
                <w:rFonts w:eastAsiaTheme="minorEastAsia" w:hint="eastAsia"/>
                <w:sz w:val="15"/>
                <w:szCs w:val="15"/>
                <w:lang w:eastAsia="zh-CN"/>
              </w:rPr>
              <w:t>711</w:t>
            </w:r>
          </w:p>
          <w:p w:rsidR="00172004" w:rsidRDefault="00D76E7F" w:rsidP="00D76E7F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5.1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0.218</w:t>
            </w:r>
          </w:p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0.23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91</w:t>
            </w:r>
          </w:p>
          <w:p w:rsidR="005F1F47" w:rsidRPr="00B31C8C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8658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9.7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0.2292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0.2</w:t>
            </w:r>
            <w:r w:rsidR="001A55C9">
              <w:rPr>
                <w:rFonts w:eastAsiaTheme="minorEastAsia" w:hint="eastAsia"/>
                <w:sz w:val="15"/>
                <w:szCs w:val="15"/>
                <w:lang w:eastAsia="zh-CN"/>
              </w:rPr>
              <w:t>197</w:t>
            </w:r>
          </w:p>
          <w:p w:rsidR="00172004" w:rsidRDefault="001A55C9" w:rsidP="001A55C9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4.1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0.2656</w:t>
            </w:r>
          </w:p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0.30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5</w:t>
            </w:r>
          </w:p>
          <w:p w:rsidR="005F1F47" w:rsidRPr="00B31C8C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8658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14.8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A55C9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0.3324</w:t>
            </w:r>
          </w:p>
          <w:p w:rsidR="005F1F47" w:rsidRPr="00174D5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8" w:type="dxa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0.3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416</w:t>
            </w:r>
          </w:p>
          <w:p w:rsidR="00172004" w:rsidRPr="00174D57" w:rsidRDefault="00172004" w:rsidP="001A55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1A55C9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vMerge/>
          </w:tcPr>
          <w:p w:rsidR="005F1F47" w:rsidRPr="00A044DB" w:rsidRDefault="005F1F47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Mean</w:t>
            </w:r>
          </w:p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0.1677</w:t>
            </w:r>
          </w:p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0.157</w:t>
            </w:r>
            <w:r w:rsidR="00450E51"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</w:p>
          <w:p w:rsidR="005F1F47" w:rsidRPr="001F1581" w:rsidRDefault="005F1F47" w:rsidP="00450E51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6.</w:t>
            </w:r>
            <w:r w:rsidR="00450E51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0.1399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0.12</w:t>
            </w:r>
            <w:r w:rsidR="00D76E7F"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</w:p>
          <w:p w:rsidR="00172004" w:rsidRDefault="00172004" w:rsidP="00D76E7F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12.</w:t>
            </w:r>
            <w:r w:rsidR="00D76E7F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0.1746</w:t>
            </w:r>
          </w:p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0.1679</w:t>
            </w:r>
          </w:p>
          <w:p w:rsidR="005F1F47" w:rsidRPr="00B31C8C" w:rsidRDefault="005F1F47" w:rsidP="001C0706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Pr="008F711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8F711B">
              <w:rPr>
                <w:rFonts w:eastAsiaTheme="minorEastAsia" w:hint="eastAsia"/>
                <w:sz w:val="15"/>
                <w:szCs w:val="15"/>
                <w:lang w:eastAsia="zh-CN"/>
              </w:rPr>
              <w:t>0.1556</w:t>
            </w:r>
          </w:p>
          <w:p w:rsidR="005F1F47" w:rsidRPr="008F711B" w:rsidRDefault="005F1F47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</w:t>
            </w:r>
            <w:r w:rsidR="001A55C9">
              <w:rPr>
                <w:rFonts w:eastAsiaTheme="minorEastAsia" w:hint="eastAsia"/>
                <w:sz w:val="15"/>
                <w:szCs w:val="15"/>
                <w:lang w:eastAsia="zh-CN"/>
              </w:rPr>
              <w:t>395</w:t>
            </w:r>
          </w:p>
          <w:p w:rsidR="00172004" w:rsidRDefault="00172004" w:rsidP="001A55C9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1A55C9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10.3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0.1892</w:t>
            </w:r>
          </w:p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0.189</w:t>
            </w:r>
            <w:r w:rsidR="00186585"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</w:p>
          <w:p w:rsidR="005F1F47" w:rsidRPr="00B31C8C" w:rsidRDefault="005F1F47" w:rsidP="00186585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0.</w:t>
            </w:r>
            <w:r w:rsidR="00186585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05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5F1F4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1906</w:t>
            </w:r>
          </w:p>
          <w:p w:rsidR="005F1F47" w:rsidRPr="00174D57" w:rsidRDefault="005F1F47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808" w:type="dxa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0.17</w:t>
            </w:r>
            <w:r w:rsidR="001A55C9">
              <w:rPr>
                <w:rFonts w:eastAsiaTheme="minorEastAsia" w:hint="eastAsia"/>
                <w:sz w:val="15"/>
                <w:szCs w:val="20"/>
                <w:lang w:eastAsia="zh-CN"/>
              </w:rPr>
              <w:t>76</w:t>
            </w:r>
          </w:p>
          <w:p w:rsidR="00172004" w:rsidRPr="00174D57" w:rsidRDefault="00172004" w:rsidP="001A55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1A55C9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6.8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gridSpan w:val="2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RU(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24.3</w:t>
            </w:r>
          </w:p>
        </w:tc>
        <w:tc>
          <w:tcPr>
            <w:tcW w:w="0" w:type="auto"/>
          </w:tcPr>
          <w:p w:rsidR="005F1F47" w:rsidRPr="00A044DB" w:rsidRDefault="005F1F47" w:rsidP="00450E51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25.</w:t>
            </w:r>
            <w:r w:rsidR="00450E51"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</w:p>
        </w:tc>
        <w:tc>
          <w:tcPr>
            <w:tcW w:w="0" w:type="auto"/>
          </w:tcPr>
          <w:p w:rsidR="005F1F47" w:rsidRPr="00A044DB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28.1</w:t>
            </w:r>
          </w:p>
        </w:tc>
        <w:tc>
          <w:tcPr>
            <w:tcW w:w="0" w:type="auto"/>
          </w:tcPr>
          <w:p w:rsidR="005F1F47" w:rsidRDefault="00D76E7F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30</w:t>
            </w:r>
          </w:p>
        </w:tc>
        <w:tc>
          <w:tcPr>
            <w:tcW w:w="0" w:type="auto"/>
          </w:tcPr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42.6</w:t>
            </w:r>
          </w:p>
        </w:tc>
        <w:tc>
          <w:tcPr>
            <w:tcW w:w="0" w:type="auto"/>
          </w:tcPr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49</w:t>
            </w:r>
          </w:p>
        </w:tc>
        <w:tc>
          <w:tcPr>
            <w:tcW w:w="0" w:type="auto"/>
          </w:tcPr>
          <w:p w:rsidR="005F1F47" w:rsidRPr="00515D3C" w:rsidRDefault="005F1F47" w:rsidP="00930558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51.</w:t>
            </w:r>
            <w:r w:rsidR="00930558"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</w:p>
        </w:tc>
        <w:tc>
          <w:tcPr>
            <w:tcW w:w="0" w:type="auto"/>
          </w:tcPr>
          <w:p w:rsidR="005F1F47" w:rsidRDefault="00172004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52.5</w:t>
            </w:r>
          </w:p>
        </w:tc>
        <w:tc>
          <w:tcPr>
            <w:tcW w:w="0" w:type="auto"/>
          </w:tcPr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65.5</w:t>
            </w:r>
          </w:p>
        </w:tc>
        <w:tc>
          <w:tcPr>
            <w:tcW w:w="0" w:type="auto"/>
          </w:tcPr>
          <w:p w:rsidR="005F1F47" w:rsidRPr="00B31C8C" w:rsidRDefault="005F1F4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71</w:t>
            </w:r>
            <w:r w:rsidR="008843A7">
              <w:rPr>
                <w:rFonts w:eastAsiaTheme="minorEastAsia" w:hint="eastAsia"/>
                <w:sz w:val="15"/>
                <w:szCs w:val="15"/>
                <w:lang w:eastAsia="zh-CN"/>
              </w:rPr>
              <w:t>.2</w:t>
            </w:r>
          </w:p>
        </w:tc>
        <w:tc>
          <w:tcPr>
            <w:tcW w:w="0" w:type="auto"/>
          </w:tcPr>
          <w:p w:rsidR="005F1F47" w:rsidRPr="0014273E" w:rsidRDefault="001A55C9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75.7</w:t>
            </w:r>
          </w:p>
        </w:tc>
        <w:tc>
          <w:tcPr>
            <w:tcW w:w="808" w:type="dxa"/>
          </w:tcPr>
          <w:p w:rsidR="005F1F47" w:rsidRPr="0014273E" w:rsidRDefault="001A55C9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78.2</w:t>
            </w:r>
          </w:p>
        </w:tc>
      </w:tr>
      <w:tr w:rsidR="005F1F47" w:rsidRPr="00A044DB" w:rsidTr="008A2C94">
        <w:trPr>
          <w:jc w:val="center"/>
        </w:trPr>
        <w:tc>
          <w:tcPr>
            <w:tcW w:w="0" w:type="auto"/>
            <w:gridSpan w:val="2"/>
          </w:tcPr>
          <w:p w:rsidR="005F1F47" w:rsidRPr="00A044DB" w:rsidRDefault="005F1F47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λ</w:t>
            </w:r>
          </w:p>
        </w:tc>
        <w:tc>
          <w:tcPr>
            <w:tcW w:w="0" w:type="auto"/>
            <w:gridSpan w:val="4"/>
          </w:tcPr>
          <w:p w:rsidR="005F1F47" w:rsidRDefault="005F1F47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0" w:type="auto"/>
            <w:gridSpan w:val="4"/>
          </w:tcPr>
          <w:p w:rsidR="005F1F47" w:rsidRDefault="005F1F47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2949" w:type="dxa"/>
            <w:gridSpan w:val="4"/>
          </w:tcPr>
          <w:p w:rsidR="005F1F47" w:rsidRDefault="005F1F47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</w:p>
        </w:tc>
      </w:tr>
    </w:tbl>
    <w:p w:rsidR="00050234" w:rsidRDefault="00050234" w:rsidP="00253530">
      <w:pPr>
        <w:pStyle w:val="Caption"/>
        <w:jc w:val="center"/>
        <w:rPr>
          <w:rFonts w:eastAsiaTheme="minorEastAsia"/>
          <w:sz w:val="20"/>
          <w:szCs w:val="20"/>
          <w:lang w:eastAsia="zh-CN"/>
        </w:rPr>
      </w:pPr>
    </w:p>
    <w:p w:rsidR="00C8339D" w:rsidRPr="00050234" w:rsidRDefault="00050234" w:rsidP="00253530">
      <w:pPr>
        <w:pStyle w:val="Caption"/>
        <w:jc w:val="center"/>
        <w:rPr>
          <w:rFonts w:eastAsiaTheme="minorEastAsia"/>
          <w:b w:val="0"/>
          <w:sz w:val="20"/>
          <w:szCs w:val="20"/>
          <w:lang w:eastAsia="zh-CN"/>
        </w:rPr>
      </w:pPr>
      <w:r w:rsidRPr="00050234">
        <w:rPr>
          <w:rFonts w:eastAsiaTheme="minorEastAsia" w:hint="eastAsia"/>
          <w:b w:val="0"/>
          <w:sz w:val="20"/>
          <w:szCs w:val="20"/>
          <w:lang w:eastAsia="zh-CN"/>
        </w:rPr>
        <w:t>Table</w:t>
      </w:r>
      <w:r w:rsidRPr="00050234">
        <w:rPr>
          <w:b w:val="0"/>
          <w:sz w:val="20"/>
          <w:szCs w:val="20"/>
        </w:rPr>
        <w:t xml:space="preserve"> </w:t>
      </w:r>
      <w:r w:rsidRPr="00050234">
        <w:rPr>
          <w:rFonts w:eastAsiaTheme="minorEastAsia" w:hint="eastAsia"/>
          <w:b w:val="0"/>
          <w:sz w:val="20"/>
          <w:szCs w:val="20"/>
          <w:lang w:eastAsia="zh-CN"/>
        </w:rPr>
        <w:t>7:</w:t>
      </w:r>
      <w:r w:rsidRPr="00050234">
        <w:rPr>
          <w:b w:val="0"/>
          <w:sz w:val="20"/>
          <w:szCs w:val="20"/>
        </w:rPr>
        <w:t xml:space="preserve"> </w:t>
      </w:r>
      <w:r w:rsidRPr="00050234">
        <w:rPr>
          <w:rFonts w:eastAsiaTheme="minorEastAsia"/>
          <w:b w:val="0"/>
          <w:sz w:val="20"/>
          <w:szCs w:val="20"/>
          <w:lang w:eastAsia="zh-CN"/>
        </w:rPr>
        <w:t>File size</w:t>
      </w:r>
      <w:r w:rsidRPr="00050234">
        <w:rPr>
          <w:rFonts w:eastAsiaTheme="minorEastAsia" w:hint="eastAsia"/>
          <w:b w:val="0"/>
          <w:sz w:val="20"/>
          <w:szCs w:val="20"/>
          <w:lang w:eastAsia="zh-CN"/>
        </w:rPr>
        <w:t xml:space="preserve">=0.5Mbyte, </w:t>
      </w:r>
      <w:r w:rsidRPr="00050234">
        <w:rPr>
          <w:b w:val="0"/>
          <w:sz w:val="20"/>
          <w:szCs w:val="20"/>
        </w:rPr>
        <w:t xml:space="preserve">UPT </w:t>
      </w:r>
      <w:r w:rsidRPr="00050234">
        <w:rPr>
          <w:rFonts w:eastAsiaTheme="minorEastAsia" w:hint="eastAsia"/>
          <w:b w:val="0"/>
          <w:sz w:val="20"/>
          <w:szCs w:val="20"/>
          <w:lang w:eastAsia="zh-CN"/>
        </w:rPr>
        <w:t xml:space="preserve">and latency </w:t>
      </w:r>
      <w:r w:rsidRPr="00050234">
        <w:rPr>
          <w:b w:val="0"/>
          <w:sz w:val="20"/>
          <w:szCs w:val="20"/>
        </w:rPr>
        <w:t>gain of different R</w:t>
      </w:r>
      <w:r w:rsidRPr="00050234">
        <w:rPr>
          <w:rFonts w:hint="eastAsia"/>
          <w:b w:val="0"/>
          <w:sz w:val="20"/>
          <w:szCs w:val="20"/>
        </w:rPr>
        <w:t>U</w:t>
      </w:r>
      <w:r w:rsidRPr="00050234">
        <w:rPr>
          <w:b w:val="0"/>
          <w:sz w:val="20"/>
          <w:szCs w:val="20"/>
        </w:rPr>
        <w:t>s</w:t>
      </w:r>
      <w:r w:rsidRPr="00050234">
        <w:rPr>
          <w:rFonts w:eastAsiaTheme="minorEastAsia" w:hint="eastAsia"/>
          <w:b w:val="0"/>
          <w:sz w:val="20"/>
          <w:szCs w:val="20"/>
          <w:lang w:eastAsia="zh-CN"/>
        </w:rPr>
        <w:t xml:space="preserve"> for new s</w:t>
      </w:r>
      <w:r w:rsidRPr="00050234">
        <w:rPr>
          <w:rFonts w:eastAsiaTheme="minorEastAsia"/>
          <w:b w:val="0"/>
          <w:sz w:val="20"/>
          <w:szCs w:val="20"/>
          <w:lang w:eastAsia="zh-CN"/>
        </w:rPr>
        <w:t>ubframe</w:t>
      </w:r>
      <w:r w:rsidRPr="00050234">
        <w:rPr>
          <w:rFonts w:eastAsiaTheme="minorEastAsia" w:hint="eastAsia"/>
          <w:b w:val="0"/>
          <w:sz w:val="20"/>
          <w:szCs w:val="20"/>
          <w:lang w:eastAsia="zh-CN"/>
        </w:rPr>
        <w:t xml:space="preserve"> type</w:t>
      </w:r>
    </w:p>
    <w:tbl>
      <w:tblPr>
        <w:tblStyle w:val="TableGrid"/>
        <w:tblW w:w="10177" w:type="dxa"/>
        <w:tblLook w:val="04A0"/>
      </w:tblPr>
      <w:tblGrid>
        <w:gridCol w:w="658"/>
        <w:gridCol w:w="733"/>
        <w:gridCol w:w="704"/>
        <w:gridCol w:w="808"/>
        <w:gridCol w:w="704"/>
        <w:gridCol w:w="808"/>
        <w:gridCol w:w="704"/>
        <w:gridCol w:w="808"/>
        <w:gridCol w:w="704"/>
        <w:gridCol w:w="808"/>
        <w:gridCol w:w="704"/>
        <w:gridCol w:w="808"/>
        <w:gridCol w:w="704"/>
        <w:gridCol w:w="808"/>
      </w:tblGrid>
      <w:tr w:rsidR="00F01F8C" w:rsidRPr="00A044DB" w:rsidTr="00172004">
        <w:trPr>
          <w:trHeight w:val="263"/>
        </w:trPr>
        <w:tc>
          <w:tcPr>
            <w:tcW w:w="0" w:type="auto"/>
            <w:gridSpan w:val="2"/>
            <w:vMerge w:val="restart"/>
          </w:tcPr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Reported</w:t>
            </w:r>
          </w:p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Parameters</w:t>
            </w:r>
          </w:p>
        </w:tc>
        <w:tc>
          <w:tcPr>
            <w:tcW w:w="0" w:type="auto"/>
            <w:gridSpan w:val="4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  <w:u w:val="single"/>
              </w:rPr>
            </w:pPr>
            <w:r w:rsidRPr="00A044DB">
              <w:rPr>
                <w:rFonts w:hint="eastAsia"/>
                <w:sz w:val="15"/>
                <w:szCs w:val="15"/>
                <w:u w:val="single"/>
              </w:rPr>
              <w:t>Low load</w:t>
            </w:r>
          </w:p>
        </w:tc>
        <w:tc>
          <w:tcPr>
            <w:tcW w:w="0" w:type="auto"/>
            <w:gridSpan w:val="4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  <w:u w:val="single"/>
              </w:rPr>
            </w:pPr>
            <w:r w:rsidRPr="00A044DB">
              <w:rPr>
                <w:sz w:val="15"/>
                <w:szCs w:val="15"/>
                <w:u w:val="single"/>
              </w:rPr>
              <w:t>Medium load</w:t>
            </w:r>
          </w:p>
        </w:tc>
        <w:tc>
          <w:tcPr>
            <w:tcW w:w="2889" w:type="dxa"/>
            <w:gridSpan w:val="4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  <w:u w:val="single"/>
              </w:rPr>
            </w:pPr>
            <w:r w:rsidRPr="00A044DB">
              <w:rPr>
                <w:sz w:val="15"/>
                <w:szCs w:val="15"/>
                <w:u w:val="single"/>
              </w:rPr>
              <w:t>High load</w:t>
            </w:r>
          </w:p>
        </w:tc>
      </w:tr>
      <w:tr w:rsidR="00F01F8C" w:rsidRPr="00A044DB" w:rsidTr="00172004">
        <w:trPr>
          <w:trHeight w:val="263"/>
        </w:trPr>
        <w:tc>
          <w:tcPr>
            <w:tcW w:w="0" w:type="auto"/>
            <w:gridSpan w:val="2"/>
            <w:vMerge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  <w:r w:rsidRPr="00A044DB">
              <w:rPr>
                <w:sz w:val="15"/>
                <w:szCs w:val="15"/>
              </w:rPr>
              <w:t>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 xml:space="preserve">nhanced 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7OS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  <w:r w:rsidRPr="00A044DB">
              <w:rPr>
                <w:sz w:val="15"/>
                <w:szCs w:val="15"/>
              </w:rPr>
              <w:t>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7OS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  <w:r w:rsidRPr="00A044DB">
              <w:rPr>
                <w:sz w:val="15"/>
                <w:szCs w:val="15"/>
              </w:rPr>
              <w:t>OS</w:t>
            </w:r>
          </w:p>
        </w:tc>
        <w:tc>
          <w:tcPr>
            <w:tcW w:w="0" w:type="auto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7OS</w:t>
            </w:r>
          </w:p>
        </w:tc>
        <w:tc>
          <w:tcPr>
            <w:tcW w:w="0" w:type="auto"/>
          </w:tcPr>
          <w:p w:rsidR="00F01F8C" w:rsidRPr="00A044DB" w:rsidRDefault="00F01F8C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2OS</w:t>
            </w:r>
          </w:p>
        </w:tc>
        <w:tc>
          <w:tcPr>
            <w:tcW w:w="791" w:type="dxa"/>
          </w:tcPr>
          <w:p w:rsidR="00F01F8C" w:rsidRDefault="00F01F8C" w:rsidP="00515D3C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</w:t>
            </w:r>
            <w:r>
              <w:rPr>
                <w:rFonts w:hint="eastAsia"/>
                <w:sz w:val="15"/>
                <w:szCs w:val="15"/>
              </w:rPr>
              <w:t>nhanced</w:t>
            </w:r>
          </w:p>
          <w:p w:rsidR="00F01F8C" w:rsidRPr="00A044DB" w:rsidRDefault="00F01F8C" w:rsidP="00515D3C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  <w:r w:rsidRPr="00A044DB">
              <w:rPr>
                <w:sz w:val="15"/>
                <w:szCs w:val="15"/>
              </w:rPr>
              <w:t>OS</w:t>
            </w:r>
          </w:p>
        </w:tc>
      </w:tr>
      <w:tr w:rsidR="00FE4485" w:rsidRPr="00A044DB" w:rsidTr="00172004">
        <w:tc>
          <w:tcPr>
            <w:tcW w:w="0" w:type="auto"/>
            <w:vMerge w:val="restart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UPT CDF</w:t>
            </w:r>
          </w:p>
          <w:p w:rsidR="00FE4485" w:rsidRPr="00A044DB" w:rsidRDefault="00FE4485" w:rsidP="00515D3C">
            <w:pPr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[Mbps]</w:t>
            </w:r>
          </w:p>
        </w:tc>
        <w:tc>
          <w:tcPr>
            <w:tcW w:w="0" w:type="auto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5%</w:t>
            </w:r>
          </w:p>
          <w:p w:rsidR="00FE4485" w:rsidRPr="00A044DB" w:rsidRDefault="00FE4485" w:rsidP="00515D3C">
            <w:pPr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7.3624</w:t>
            </w:r>
          </w:p>
          <w:p w:rsidR="00FE4485" w:rsidRPr="00466E74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7.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0403</w:t>
            </w:r>
            <w:r w:rsidR="00FE4485" w:rsidRPr="001F1581">
              <w:rPr>
                <w:rFonts w:eastAsiaTheme="minorEastAsia" w:hint="eastAsia"/>
                <w:sz w:val="15"/>
                <w:szCs w:val="15"/>
              </w:rPr>
              <w:t xml:space="preserve"> </w:t>
            </w:r>
          </w:p>
          <w:p w:rsidR="00FE4485" w:rsidRPr="001F1581" w:rsidRDefault="00307DD6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15D3C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</w:t>
            </w:r>
            <w:r w:rsidR="00F840CA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4.4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6.1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689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6.3707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3.3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5D7DC8">
              <w:rPr>
                <w:rFonts w:eastAsiaTheme="minorEastAsia" w:hint="eastAsia"/>
                <w:sz w:val="15"/>
                <w:szCs w:val="15"/>
              </w:rPr>
              <w:t>6.1219</w:t>
            </w:r>
          </w:p>
          <w:p w:rsidR="00FE4485" w:rsidRPr="005D7DC8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9283</w:t>
            </w:r>
          </w:p>
          <w:p w:rsidR="00FE4485" w:rsidRPr="0056762B" w:rsidRDefault="00307DD6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15D3C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</w:t>
            </w:r>
            <w:r w:rsidR="00F840CA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3.2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1B7287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5.1637</w:t>
            </w:r>
          </w:p>
          <w:p w:rsidR="00FE4485" w:rsidRPr="00A23027" w:rsidRDefault="00FE4485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4.903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15D3C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5.1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5D7DC8">
              <w:rPr>
                <w:rFonts w:eastAsiaTheme="minorEastAsia" w:hint="eastAsia"/>
                <w:sz w:val="15"/>
                <w:szCs w:val="15"/>
              </w:rPr>
              <w:t>5.0075</w:t>
            </w:r>
          </w:p>
          <w:p w:rsidR="00FE4485" w:rsidRPr="005D7DC8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4.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0092</w:t>
            </w:r>
          </w:p>
          <w:p w:rsidR="00FE4485" w:rsidRPr="00B572CB" w:rsidRDefault="00307DD6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D7DC8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F840CA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19.9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4.</w:t>
            </w:r>
            <w:r w:rsidR="009D2148">
              <w:rPr>
                <w:rFonts w:eastAsiaTheme="minorEastAsia" w:hint="eastAsia"/>
                <w:sz w:val="15"/>
                <w:szCs w:val="20"/>
                <w:lang w:eastAsia="zh-CN"/>
              </w:rPr>
              <w:t>0992</w:t>
            </w:r>
          </w:p>
          <w:p w:rsidR="00FE4485" w:rsidRPr="00174D57" w:rsidRDefault="00D9556F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91" w:type="dxa"/>
          </w:tcPr>
          <w:p w:rsidR="00FE4485" w:rsidRDefault="009D2148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3.8225</w:t>
            </w:r>
          </w:p>
          <w:p w:rsidR="009D2148" w:rsidRPr="00174D57" w:rsidRDefault="009D2148" w:rsidP="009D214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5D7DC8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6.8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FE4485" w:rsidRPr="00A044DB" w:rsidTr="00172004">
        <w:tc>
          <w:tcPr>
            <w:tcW w:w="0" w:type="auto"/>
            <w:vMerge/>
          </w:tcPr>
          <w:p w:rsidR="00FE4485" w:rsidRPr="00A044DB" w:rsidRDefault="00FE4485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50%</w:t>
            </w:r>
          </w:p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12.8161</w:t>
            </w:r>
          </w:p>
          <w:p w:rsidR="00FE4485" w:rsidRPr="00466E74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1F1581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13.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5486</w:t>
            </w:r>
          </w:p>
          <w:p w:rsidR="00FE4485" w:rsidRPr="00A044DB" w:rsidRDefault="00FE4485" w:rsidP="00F840CA">
            <w:pPr>
              <w:jc w:val="center"/>
              <w:rPr>
                <w:rFonts w:eastAsiaTheme="minorEastAsia"/>
                <w:color w:val="FF000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5</w:t>
            </w:r>
            <w:r w:rsidR="00307DD6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15.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2424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17.1841</w:t>
            </w:r>
          </w:p>
          <w:p w:rsidR="001B7287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12.7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12.4954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12.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8387</w:t>
            </w:r>
          </w:p>
          <w:p w:rsidR="00FE4485" w:rsidRPr="00A044DB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1B7287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12.9008</w:t>
            </w:r>
          </w:p>
          <w:p w:rsidR="00FE4485" w:rsidRPr="00A23027" w:rsidRDefault="00FE4485" w:rsidP="00172004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14.6503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13.6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11.5342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11.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6998</w:t>
            </w:r>
          </w:p>
          <w:p w:rsidR="00FE4485" w:rsidRPr="00A044DB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307DD6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1.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11.</w:t>
            </w:r>
            <w:r w:rsidR="009D2148">
              <w:rPr>
                <w:rFonts w:eastAsiaTheme="minorEastAsia" w:hint="eastAsia"/>
                <w:sz w:val="15"/>
                <w:szCs w:val="20"/>
                <w:lang w:eastAsia="zh-CN"/>
              </w:rPr>
              <w:t>5781</w:t>
            </w:r>
          </w:p>
          <w:p w:rsidR="00FE4485" w:rsidRPr="00174D57" w:rsidRDefault="00D9556F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91" w:type="dxa"/>
          </w:tcPr>
          <w:p w:rsidR="00FE4485" w:rsidRDefault="009D2148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12.5073</w:t>
            </w:r>
          </w:p>
          <w:p w:rsidR="009D2148" w:rsidRPr="00174D57" w:rsidRDefault="009D2148" w:rsidP="009D214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FE4485" w:rsidRPr="00A044DB" w:rsidTr="00172004">
        <w:tc>
          <w:tcPr>
            <w:tcW w:w="0" w:type="auto"/>
            <w:vMerge/>
          </w:tcPr>
          <w:p w:rsidR="00FE4485" w:rsidRPr="00A044DB" w:rsidRDefault="00FE4485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95%</w:t>
            </w:r>
          </w:p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13.68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</w:p>
          <w:p w:rsidR="00FE4485" w:rsidRPr="00466E74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307DD6" w:rsidRPr="001F1581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14.8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31</w:t>
            </w:r>
          </w:p>
          <w:p w:rsidR="00FE4485" w:rsidRPr="00A044DB" w:rsidRDefault="00FE4485" w:rsidP="00F840CA">
            <w:pPr>
              <w:jc w:val="center"/>
              <w:rPr>
                <w:rFonts w:eastAsiaTheme="minorEastAsia"/>
                <w:color w:val="FF000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307DD6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8.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16.93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25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20.11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18.8</w:t>
            </w:r>
            <w:r w:rsidRPr="001B7287">
              <w:rPr>
                <w:rFonts w:eastAsiaTheme="minorEastAsia" w:hint="eastAsia"/>
                <w:sz w:val="15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13.6735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14.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775</w:t>
            </w:r>
          </w:p>
          <w:p w:rsidR="00FE4485" w:rsidRPr="00A044DB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307DD6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8.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16.8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127</w:t>
            </w:r>
          </w:p>
          <w:p w:rsidR="00FE4485" w:rsidRPr="00A23027" w:rsidRDefault="00FE4485" w:rsidP="00172004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20.0442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19.2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13.6124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14.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6516</w:t>
            </w:r>
          </w:p>
          <w:p w:rsidR="00FE4485" w:rsidRPr="00A044DB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7.6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16.</w:t>
            </w:r>
            <w:r w:rsidR="009D2148">
              <w:rPr>
                <w:rFonts w:eastAsiaTheme="minorEastAsia" w:hint="eastAsia"/>
                <w:sz w:val="15"/>
                <w:szCs w:val="20"/>
                <w:lang w:eastAsia="zh-CN"/>
              </w:rPr>
              <w:t>2753</w:t>
            </w:r>
          </w:p>
          <w:p w:rsidR="00FE4485" w:rsidRPr="00174D57" w:rsidRDefault="00D9556F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91" w:type="dxa"/>
          </w:tcPr>
          <w:p w:rsidR="00FE4485" w:rsidRDefault="009D2148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19.9025</w:t>
            </w:r>
          </w:p>
          <w:p w:rsidR="009D2148" w:rsidRPr="00174D57" w:rsidRDefault="009D2148" w:rsidP="009D214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22.3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FE4485" w:rsidRPr="00A044DB" w:rsidTr="00172004">
        <w:tc>
          <w:tcPr>
            <w:tcW w:w="0" w:type="auto"/>
            <w:vMerge/>
          </w:tcPr>
          <w:p w:rsidR="00FE4485" w:rsidRPr="00A044DB" w:rsidRDefault="00FE4485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Mean</w:t>
            </w:r>
          </w:p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12.1552</w:t>
            </w:r>
          </w:p>
          <w:p w:rsidR="00FE4485" w:rsidRPr="00466E74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12.6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118</w:t>
            </w:r>
          </w:p>
          <w:p w:rsidR="00FE4485" w:rsidRPr="00A044DB" w:rsidRDefault="00FE4485" w:rsidP="00F840CA">
            <w:pPr>
              <w:jc w:val="center"/>
              <w:rPr>
                <w:rFonts w:eastAsiaTheme="minorEastAsia"/>
                <w:color w:val="FF000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 xml:space="preserve"> 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3.8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13.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7741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15.5882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13.2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11.703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840CA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11.9836</w:t>
            </w:r>
          </w:p>
          <w:p w:rsidR="00FE4485" w:rsidRPr="00A044DB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2</w:t>
            </w:r>
            <w:r w:rsidR="00307DD6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.4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12.4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45</w:t>
            </w:r>
          </w:p>
          <w:p w:rsidR="00FE4485" w:rsidRPr="00A23027" w:rsidRDefault="00FE4485" w:rsidP="00172004">
            <w:pPr>
              <w:jc w:val="center"/>
              <w:rPr>
                <w:rFonts w:eastAsiaTheme="minorEastAsia"/>
                <w:color w:val="FF000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13.8772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11.5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10.86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10.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6747</w:t>
            </w:r>
          </w:p>
          <w:p w:rsidR="00FE4485" w:rsidRPr="00A044DB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="00307DD6" w:rsidRPr="00307DD6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-1.</w:t>
            </w:r>
            <w:r w:rsidR="00F840CA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9D2148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11.0248</w:t>
            </w:r>
          </w:p>
          <w:p w:rsidR="00FE4485" w:rsidRPr="00174D57" w:rsidRDefault="00D9556F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91" w:type="dxa"/>
          </w:tcPr>
          <w:p w:rsidR="00FE4485" w:rsidRDefault="009D2148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12.5639</w:t>
            </w:r>
          </w:p>
          <w:p w:rsidR="009D2148" w:rsidRPr="00174D57" w:rsidRDefault="009D2148" w:rsidP="009D214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FE4485" w:rsidRPr="00A044DB" w:rsidTr="00172004">
        <w:tc>
          <w:tcPr>
            <w:tcW w:w="0" w:type="auto"/>
            <w:vMerge w:val="restart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Delay</w:t>
            </w:r>
          </w:p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CDF</w:t>
            </w:r>
          </w:p>
          <w:p w:rsidR="00FE4485" w:rsidRPr="00A044DB" w:rsidRDefault="00FE4485" w:rsidP="00515D3C">
            <w:pPr>
              <w:ind w:firstLineChars="50" w:firstLine="75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[s]</w:t>
            </w:r>
          </w:p>
        </w:tc>
        <w:tc>
          <w:tcPr>
            <w:tcW w:w="0" w:type="auto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5%</w:t>
            </w:r>
          </w:p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0.3065</w:t>
            </w:r>
          </w:p>
          <w:p w:rsidR="00FE4485" w:rsidRPr="00466E74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0.28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2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</w:t>
            </w:r>
          </w:p>
          <w:p w:rsidR="00FE4485" w:rsidRPr="001F1581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F840CA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7.8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0.247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6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0.2085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15.8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5D7DC8">
              <w:rPr>
                <w:rFonts w:eastAsiaTheme="minorEastAsia" w:hint="eastAsia"/>
                <w:sz w:val="15"/>
                <w:szCs w:val="15"/>
              </w:rPr>
              <w:t>0.3067</w:t>
            </w:r>
          </w:p>
          <w:p w:rsidR="00FE4485" w:rsidRPr="005D7DC8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0.28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3</w:t>
            </w:r>
          </w:p>
          <w:p w:rsidR="00FE4485" w:rsidRPr="00B572CB" w:rsidRDefault="00FE4485" w:rsidP="00307DD6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307DD6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0.24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93</w:t>
            </w:r>
          </w:p>
          <w:p w:rsidR="00FE4485" w:rsidRPr="00A23027" w:rsidRDefault="00FE4485" w:rsidP="00172004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0.2091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16.1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5D7DC8">
              <w:rPr>
                <w:rFonts w:eastAsiaTheme="minorEastAsia" w:hint="eastAsia"/>
                <w:sz w:val="15"/>
                <w:szCs w:val="15"/>
              </w:rPr>
              <w:t>0.3079</w:t>
            </w:r>
          </w:p>
          <w:p w:rsidR="00FE4485" w:rsidRPr="005D7DC8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B572CB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0.28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39</w:t>
            </w:r>
          </w:p>
          <w:p w:rsidR="00FE4485" w:rsidRPr="00B31C8C" w:rsidRDefault="00FE4485" w:rsidP="00F840CA">
            <w:pPr>
              <w:jc w:val="center"/>
              <w:rPr>
                <w:rFonts w:eastAsiaTheme="minorEastAsia"/>
                <w:color w:val="00B0F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307DD6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7.</w:t>
            </w:r>
            <w:r w:rsidR="00F840CA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20"/>
                <w:lang w:eastAsia="zh-CN"/>
              </w:rPr>
              <w:t>0.25</w:t>
            </w:r>
            <w:r w:rsidR="009D2148">
              <w:rPr>
                <w:rFonts w:eastAsiaTheme="minorEastAsia" w:hint="eastAsia"/>
                <w:sz w:val="15"/>
                <w:szCs w:val="20"/>
                <w:lang w:eastAsia="zh-CN"/>
              </w:rPr>
              <w:t>69</w:t>
            </w:r>
          </w:p>
          <w:p w:rsidR="00FE4485" w:rsidRPr="00A23027" w:rsidRDefault="00D9556F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91" w:type="dxa"/>
          </w:tcPr>
          <w:p w:rsidR="00FE4485" w:rsidRPr="009D2148" w:rsidRDefault="009D2148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D2148">
              <w:rPr>
                <w:rFonts w:eastAsiaTheme="minorEastAsia" w:hint="eastAsia"/>
                <w:sz w:val="15"/>
                <w:szCs w:val="20"/>
                <w:lang w:eastAsia="zh-CN"/>
              </w:rPr>
              <w:t>0.2098</w:t>
            </w:r>
          </w:p>
          <w:p w:rsidR="009D2148" w:rsidRPr="003C3560" w:rsidRDefault="009D2148" w:rsidP="009D2148">
            <w:pPr>
              <w:jc w:val="center"/>
              <w:rPr>
                <w:rFonts w:eastAsiaTheme="minorEastAsia"/>
                <w:color w:val="00B0F0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18.3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FE4485" w:rsidRPr="00A044DB" w:rsidTr="00172004">
        <w:tc>
          <w:tcPr>
            <w:tcW w:w="0" w:type="auto"/>
            <w:vMerge/>
          </w:tcPr>
          <w:p w:rsidR="00FE4485" w:rsidRPr="00A044DB" w:rsidRDefault="00FE4485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50%</w:t>
            </w:r>
          </w:p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0.3271</w:t>
            </w:r>
          </w:p>
          <w:p w:rsidR="00FE4485" w:rsidRPr="00466E74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0.3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114</w:t>
            </w:r>
          </w:p>
          <w:p w:rsidR="00FE4485" w:rsidRPr="001F1581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F840CA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4.8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0.2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8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0.2462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12.1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0.3371</w:t>
            </w:r>
          </w:p>
          <w:p w:rsidR="00FE4485" w:rsidRPr="00B31C8C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0.3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318</w:t>
            </w:r>
          </w:p>
          <w:p w:rsidR="00FE4485" w:rsidRPr="00B31C8C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F840CA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0.33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61</w:t>
            </w:r>
          </w:p>
          <w:p w:rsidR="00FE4485" w:rsidRPr="00A23027" w:rsidRDefault="00FE4485" w:rsidP="00172004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0.2996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10.9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0.3692</w:t>
            </w:r>
          </w:p>
          <w:p w:rsidR="00FE4485" w:rsidRPr="00B31C8C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3851</w:t>
            </w:r>
          </w:p>
          <w:p w:rsidR="00FE4485" w:rsidRPr="00B31C8C" w:rsidRDefault="00307DD6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4.3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0.38</w:t>
            </w:r>
            <w:r w:rsidR="009D2148">
              <w:rPr>
                <w:rFonts w:eastAsiaTheme="minorEastAsia" w:hint="eastAsia"/>
                <w:sz w:val="15"/>
                <w:szCs w:val="20"/>
                <w:lang w:eastAsia="zh-CN"/>
              </w:rPr>
              <w:t>55</w:t>
            </w:r>
          </w:p>
          <w:p w:rsidR="00FE4485" w:rsidRPr="00174D57" w:rsidRDefault="00D9556F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91" w:type="dxa"/>
          </w:tcPr>
          <w:p w:rsidR="00FE4485" w:rsidRDefault="009D2148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0.3469</w:t>
            </w:r>
          </w:p>
          <w:p w:rsidR="009D2148" w:rsidRPr="00174D57" w:rsidRDefault="009D2148" w:rsidP="009D214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FE4485" w:rsidRPr="00A044DB" w:rsidTr="00172004">
        <w:tc>
          <w:tcPr>
            <w:tcW w:w="0" w:type="auto"/>
            <w:vMerge/>
          </w:tcPr>
          <w:p w:rsidR="00FE4485" w:rsidRPr="00A044DB" w:rsidRDefault="00FE4485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95%</w:t>
            </w:r>
          </w:p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0.5207</w:t>
            </w:r>
          </w:p>
          <w:p w:rsidR="00FE4485" w:rsidRPr="00466E74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0.57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4</w:t>
            </w:r>
          </w:p>
          <w:p w:rsidR="00FE4485" w:rsidRPr="00A044DB" w:rsidRDefault="00307DD6" w:rsidP="00F840CA">
            <w:pPr>
              <w:jc w:val="center"/>
              <w:rPr>
                <w:rFonts w:eastAsiaTheme="minorEastAsia"/>
                <w:color w:val="00B0F0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10.3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1B7287" w:rsidRDefault="00FE44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B7287">
              <w:rPr>
                <w:rFonts w:eastAsiaTheme="minorEastAsia" w:hint="eastAsia"/>
                <w:sz w:val="15"/>
                <w:szCs w:val="15"/>
                <w:lang w:eastAsia="zh-CN"/>
              </w:rPr>
              <w:t>0.6</w:t>
            </w:r>
            <w:r w:rsidR="001B7287" w:rsidRPr="001B7287">
              <w:rPr>
                <w:rFonts w:eastAsiaTheme="minorEastAsia" w:hint="eastAsia"/>
                <w:sz w:val="15"/>
                <w:szCs w:val="15"/>
                <w:lang w:eastAsia="zh-CN"/>
              </w:rPr>
              <w:t>915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0.6312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8.7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0.6598</w:t>
            </w:r>
          </w:p>
          <w:p w:rsidR="00FE4485" w:rsidRPr="00B31C8C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6709</w:t>
            </w:r>
          </w:p>
          <w:p w:rsidR="00FE4485" w:rsidRPr="00B31C8C" w:rsidRDefault="00307DD6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0.8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025</w:t>
            </w:r>
          </w:p>
          <w:p w:rsidR="00FE4485" w:rsidRPr="00A23027" w:rsidRDefault="00FE4485" w:rsidP="00172004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0.815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1.6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0.808</w:t>
            </w:r>
          </w:p>
          <w:p w:rsidR="00FE4485" w:rsidRPr="00B31C8C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840CA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1.0732</w:t>
            </w:r>
          </w:p>
          <w:p w:rsidR="00FE4485" w:rsidRPr="00B31C8C" w:rsidRDefault="00307DD6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32.8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1.0</w:t>
            </w:r>
            <w:r w:rsidR="009D2148">
              <w:rPr>
                <w:rFonts w:eastAsiaTheme="minorEastAsia" w:hint="eastAsia"/>
                <w:sz w:val="15"/>
                <w:szCs w:val="20"/>
                <w:lang w:eastAsia="zh-CN"/>
              </w:rPr>
              <w:t>624</w:t>
            </w:r>
          </w:p>
          <w:p w:rsidR="00FE4485" w:rsidRPr="00174D57" w:rsidRDefault="00D9556F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91" w:type="dxa"/>
          </w:tcPr>
          <w:p w:rsidR="00FE4485" w:rsidRDefault="009D2148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1.1379</w:t>
            </w:r>
          </w:p>
          <w:p w:rsidR="009D2148" w:rsidRPr="00174D57" w:rsidRDefault="009D2148" w:rsidP="009D214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7.1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FE4485" w:rsidRPr="00A044DB" w:rsidTr="00172004">
        <w:tc>
          <w:tcPr>
            <w:tcW w:w="0" w:type="auto"/>
            <w:vMerge/>
          </w:tcPr>
          <w:p w:rsidR="00FE4485" w:rsidRPr="00A044DB" w:rsidRDefault="00FE4485" w:rsidP="00515D3C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Mean</w:t>
            </w:r>
          </w:p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Gain(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466E74">
              <w:rPr>
                <w:rFonts w:eastAsiaTheme="minorEastAsia" w:hint="eastAsia"/>
                <w:sz w:val="15"/>
                <w:szCs w:val="15"/>
              </w:rPr>
              <w:t>0.3616</w:t>
            </w:r>
          </w:p>
          <w:p w:rsidR="00FE4485" w:rsidRPr="00466E74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0.35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75</w:t>
            </w:r>
          </w:p>
          <w:p w:rsidR="00FE4485" w:rsidRPr="001F1581" w:rsidRDefault="00FE4485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 w:rsidR="00307DD6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1.</w:t>
            </w:r>
            <w:r w:rsidR="00F840CA"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0.3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436</w:t>
            </w:r>
          </w:p>
          <w:p w:rsidR="00FE4485" w:rsidRPr="00A044DB" w:rsidRDefault="00FE4485" w:rsidP="00515D3C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0.3203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6.7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0.3884</w:t>
            </w:r>
          </w:p>
          <w:p w:rsidR="00FE4485" w:rsidRPr="00B31C8C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0.39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53</w:t>
            </w:r>
          </w:p>
          <w:p w:rsidR="00FE4485" w:rsidRPr="00B31C8C" w:rsidRDefault="00307DD6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1.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Pr="00A23027" w:rsidRDefault="00FE4485" w:rsidP="00172004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A23027">
              <w:rPr>
                <w:rFonts w:eastAsiaTheme="minorEastAsia" w:hint="eastAsia"/>
                <w:sz w:val="15"/>
                <w:szCs w:val="15"/>
                <w:lang w:eastAsia="zh-CN"/>
              </w:rPr>
              <w:t>0.41</w:t>
            </w:r>
            <w:r w:rsidR="001B7287">
              <w:rPr>
                <w:rFonts w:eastAsiaTheme="minorEastAsia" w:hint="eastAsia"/>
                <w:sz w:val="15"/>
                <w:szCs w:val="15"/>
                <w:lang w:eastAsia="zh-CN"/>
              </w:rPr>
              <w:t>12</w:t>
            </w:r>
          </w:p>
          <w:p w:rsidR="00FE4485" w:rsidRPr="00A23027" w:rsidRDefault="00FE4485" w:rsidP="00172004">
            <w:pPr>
              <w:jc w:val="center"/>
              <w:rPr>
                <w:rFonts w:eastAsiaTheme="minorEastAsia"/>
                <w:color w:val="00B0F0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0.3875</w:t>
            </w:r>
          </w:p>
          <w:p w:rsidR="001B7287" w:rsidRDefault="001B7287" w:rsidP="001B7287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5.8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0.4467</w:t>
            </w:r>
          </w:p>
          <w:p w:rsidR="00FE4485" w:rsidRPr="00B31C8C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307DD6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0.49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6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</w:t>
            </w:r>
          </w:p>
          <w:p w:rsidR="00FE4485" w:rsidRPr="00B31C8C" w:rsidRDefault="00307DD6" w:rsidP="00F840CA">
            <w:pPr>
              <w:jc w:val="center"/>
              <w:rPr>
                <w:rFonts w:eastAsiaTheme="minorEastAsia"/>
                <w:sz w:val="15"/>
                <w:szCs w:val="15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+</w:t>
            </w:r>
            <w:r w:rsidR="00F840CA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11.1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0" w:type="auto"/>
          </w:tcPr>
          <w:p w:rsidR="00FE4485" w:rsidRDefault="00FE4485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0.5</w:t>
            </w:r>
            <w:r w:rsidR="009D2148">
              <w:rPr>
                <w:rFonts w:eastAsiaTheme="minorEastAsia" w:hint="eastAsia"/>
                <w:sz w:val="15"/>
                <w:szCs w:val="20"/>
                <w:lang w:eastAsia="zh-CN"/>
              </w:rPr>
              <w:t>0</w:t>
            </w: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32</w:t>
            </w:r>
          </w:p>
          <w:p w:rsidR="00FE4485" w:rsidRPr="00174D57" w:rsidRDefault="00D9556F" w:rsidP="00E8548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>
              <w:rPr>
                <w:rFonts w:eastAsiaTheme="minorEastAsia" w:hint="eastAsia"/>
                <w:color w:val="FF0000"/>
                <w:sz w:val="15"/>
                <w:szCs w:val="15"/>
              </w:rPr>
              <w:t>0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  <w:tc>
          <w:tcPr>
            <w:tcW w:w="791" w:type="dxa"/>
          </w:tcPr>
          <w:p w:rsidR="00FE4485" w:rsidRDefault="009D2148" w:rsidP="00515D3C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>
              <w:rPr>
                <w:rFonts w:eastAsiaTheme="minorEastAsia" w:hint="eastAsia"/>
                <w:sz w:val="15"/>
                <w:szCs w:val="20"/>
                <w:lang w:eastAsia="zh-CN"/>
              </w:rPr>
              <w:t>0.4712</w:t>
            </w:r>
          </w:p>
          <w:p w:rsidR="009D2148" w:rsidRPr="00174D57" w:rsidRDefault="009D2148" w:rsidP="009D214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1F1581">
              <w:rPr>
                <w:rFonts w:eastAsiaTheme="minorEastAsia" w:hint="eastAsia"/>
                <w:sz w:val="15"/>
                <w:szCs w:val="15"/>
              </w:rPr>
              <w:t>(</w:t>
            </w:r>
            <w:r w:rsidRPr="001F1581">
              <w:rPr>
                <w:rFonts w:eastAsiaTheme="minorEastAsia" w:hint="eastAsia"/>
                <w:color w:val="00B0F0"/>
                <w:sz w:val="15"/>
                <w:szCs w:val="15"/>
              </w:rPr>
              <w:t>-</w:t>
            </w:r>
            <w:r>
              <w:rPr>
                <w:rFonts w:eastAsiaTheme="minorEastAsia" w:hint="eastAsia"/>
                <w:color w:val="00B0F0"/>
                <w:sz w:val="15"/>
                <w:szCs w:val="15"/>
                <w:lang w:eastAsia="zh-CN"/>
              </w:rPr>
              <w:t>6.4</w:t>
            </w:r>
            <w:r w:rsidRPr="001F1581">
              <w:rPr>
                <w:rFonts w:eastAsiaTheme="minorEastAsia" w:hint="eastAsia"/>
                <w:sz w:val="15"/>
                <w:szCs w:val="15"/>
              </w:rPr>
              <w:t>)</w:t>
            </w:r>
          </w:p>
        </w:tc>
      </w:tr>
      <w:tr w:rsidR="00FE4485" w:rsidRPr="00A044DB" w:rsidTr="00172004">
        <w:tc>
          <w:tcPr>
            <w:tcW w:w="0" w:type="auto"/>
            <w:gridSpan w:val="2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proofErr w:type="gramStart"/>
            <w:r w:rsidRPr="00A044DB">
              <w:rPr>
                <w:sz w:val="15"/>
                <w:szCs w:val="15"/>
              </w:rPr>
              <w:t>RU(</w:t>
            </w:r>
            <w:proofErr w:type="gramEnd"/>
            <w:r w:rsidRPr="00A044DB">
              <w:rPr>
                <w:sz w:val="15"/>
                <w:szCs w:val="15"/>
              </w:rPr>
              <w:t>%)</w:t>
            </w:r>
          </w:p>
        </w:tc>
        <w:tc>
          <w:tcPr>
            <w:tcW w:w="0" w:type="auto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26</w:t>
            </w:r>
          </w:p>
        </w:tc>
        <w:tc>
          <w:tcPr>
            <w:tcW w:w="0" w:type="auto"/>
          </w:tcPr>
          <w:p w:rsidR="00FE4485" w:rsidRPr="00A044DB" w:rsidRDefault="00307DD6" w:rsidP="00F840CA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2</w:t>
            </w:r>
            <w:r w:rsidR="00F840CA">
              <w:rPr>
                <w:rFonts w:eastAsiaTheme="minorEastAsia" w:hint="eastAsia"/>
                <w:sz w:val="15"/>
                <w:szCs w:val="15"/>
                <w:lang w:eastAsia="zh-CN"/>
              </w:rPr>
              <w:t>9</w:t>
            </w:r>
          </w:p>
        </w:tc>
        <w:tc>
          <w:tcPr>
            <w:tcW w:w="0" w:type="auto"/>
          </w:tcPr>
          <w:p w:rsidR="00FE4485" w:rsidRPr="00A044DB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30.2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28.5</w:t>
            </w:r>
          </w:p>
        </w:tc>
        <w:tc>
          <w:tcPr>
            <w:tcW w:w="0" w:type="auto"/>
          </w:tcPr>
          <w:p w:rsidR="00FE4485" w:rsidRPr="00B31C8C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37.9</w:t>
            </w:r>
          </w:p>
        </w:tc>
        <w:tc>
          <w:tcPr>
            <w:tcW w:w="0" w:type="auto"/>
          </w:tcPr>
          <w:p w:rsidR="00FE4485" w:rsidRPr="00B31C8C" w:rsidRDefault="00F840CA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43.3</w:t>
            </w:r>
          </w:p>
        </w:tc>
        <w:tc>
          <w:tcPr>
            <w:tcW w:w="0" w:type="auto"/>
          </w:tcPr>
          <w:p w:rsidR="00FE4485" w:rsidRPr="00515D3C" w:rsidRDefault="00FE4485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47</w:t>
            </w:r>
          </w:p>
        </w:tc>
        <w:tc>
          <w:tcPr>
            <w:tcW w:w="0" w:type="auto"/>
          </w:tcPr>
          <w:p w:rsidR="00FE4485" w:rsidRDefault="001B7287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50</w:t>
            </w:r>
          </w:p>
        </w:tc>
        <w:tc>
          <w:tcPr>
            <w:tcW w:w="0" w:type="auto"/>
          </w:tcPr>
          <w:p w:rsidR="00FE4485" w:rsidRPr="00B31C8C" w:rsidRDefault="00FE4485" w:rsidP="00515D3C">
            <w:pPr>
              <w:jc w:val="center"/>
              <w:rPr>
                <w:rFonts w:eastAsiaTheme="minorEastAsia"/>
                <w:sz w:val="15"/>
                <w:szCs w:val="15"/>
              </w:rPr>
            </w:pPr>
            <w:r>
              <w:rPr>
                <w:rFonts w:eastAsiaTheme="minorEastAsia" w:hint="eastAsia"/>
                <w:sz w:val="15"/>
                <w:szCs w:val="15"/>
              </w:rPr>
              <w:t>57.6</w:t>
            </w:r>
          </w:p>
        </w:tc>
        <w:tc>
          <w:tcPr>
            <w:tcW w:w="0" w:type="auto"/>
          </w:tcPr>
          <w:p w:rsidR="00FE4485" w:rsidRPr="00B31C8C" w:rsidRDefault="00F840CA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63.5</w:t>
            </w:r>
          </w:p>
        </w:tc>
        <w:tc>
          <w:tcPr>
            <w:tcW w:w="0" w:type="auto"/>
          </w:tcPr>
          <w:p w:rsidR="00FE4485" w:rsidRPr="0014273E" w:rsidRDefault="00FE4485" w:rsidP="009D2148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65</w:t>
            </w:r>
          </w:p>
        </w:tc>
        <w:tc>
          <w:tcPr>
            <w:tcW w:w="791" w:type="dxa"/>
          </w:tcPr>
          <w:p w:rsidR="00FE4485" w:rsidRPr="0014273E" w:rsidRDefault="009D2148" w:rsidP="00515D3C">
            <w:pPr>
              <w:jc w:val="center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65</w:t>
            </w:r>
          </w:p>
        </w:tc>
      </w:tr>
      <w:tr w:rsidR="00FE4485" w:rsidRPr="00A044DB" w:rsidTr="00172004">
        <w:tc>
          <w:tcPr>
            <w:tcW w:w="0" w:type="auto"/>
            <w:gridSpan w:val="2"/>
          </w:tcPr>
          <w:p w:rsidR="00FE4485" w:rsidRPr="00A044DB" w:rsidRDefault="00FE4485" w:rsidP="00515D3C">
            <w:pPr>
              <w:jc w:val="center"/>
              <w:rPr>
                <w:sz w:val="15"/>
                <w:szCs w:val="15"/>
              </w:rPr>
            </w:pPr>
            <w:r w:rsidRPr="00A044DB">
              <w:rPr>
                <w:sz w:val="15"/>
                <w:szCs w:val="15"/>
              </w:rPr>
              <w:t>λ</w:t>
            </w:r>
          </w:p>
        </w:tc>
        <w:tc>
          <w:tcPr>
            <w:tcW w:w="0" w:type="auto"/>
            <w:gridSpan w:val="4"/>
          </w:tcPr>
          <w:p w:rsidR="00FE4485" w:rsidRDefault="00FE4485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1/5</w:t>
            </w:r>
          </w:p>
        </w:tc>
        <w:tc>
          <w:tcPr>
            <w:tcW w:w="0" w:type="auto"/>
            <w:gridSpan w:val="4"/>
          </w:tcPr>
          <w:p w:rsidR="00FE4485" w:rsidRDefault="00FE4485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1/3</w:t>
            </w:r>
          </w:p>
        </w:tc>
        <w:tc>
          <w:tcPr>
            <w:tcW w:w="2889" w:type="dxa"/>
            <w:gridSpan w:val="4"/>
          </w:tcPr>
          <w:p w:rsidR="00FE4485" w:rsidRDefault="00FE4485" w:rsidP="00515D3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1/2</w:t>
            </w:r>
          </w:p>
        </w:tc>
      </w:tr>
    </w:tbl>
    <w:p w:rsidR="00F01F8C" w:rsidRPr="00F01F8C" w:rsidRDefault="00F01F8C" w:rsidP="00F01F8C">
      <w:pPr>
        <w:jc w:val="center"/>
        <w:rPr>
          <w:rFonts w:eastAsiaTheme="minorEastAsia"/>
          <w:lang w:eastAsia="zh-CN"/>
        </w:rPr>
      </w:pPr>
    </w:p>
    <w:p w:rsidR="00763A66" w:rsidRPr="007C70EA" w:rsidRDefault="00763A66" w:rsidP="008464FD">
      <w:pPr>
        <w:spacing w:afterLines="50" w:line="360" w:lineRule="auto"/>
        <w:rPr>
          <w:rFonts w:eastAsiaTheme="minorEastAsia"/>
          <w:i/>
          <w:sz w:val="20"/>
          <w:szCs w:val="20"/>
          <w:lang w:eastAsia="zh-CN"/>
        </w:rPr>
      </w:pPr>
      <w:r w:rsidRPr="007C70EA">
        <w:rPr>
          <w:b/>
          <w:i/>
          <w:sz w:val="20"/>
          <w:szCs w:val="20"/>
        </w:rPr>
        <w:t>Observation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3</w:t>
      </w:r>
      <w:r w:rsidRPr="007C70EA">
        <w:rPr>
          <w:b/>
          <w:i/>
          <w:sz w:val="20"/>
          <w:szCs w:val="20"/>
        </w:rPr>
        <w:t xml:space="preserve">: 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In case of 7 symbols TTI, there is </w:t>
      </w:r>
      <w:r w:rsidR="00D63DFC">
        <w:rPr>
          <w:rFonts w:eastAsiaTheme="minorEastAsia" w:hint="eastAsia"/>
          <w:b/>
          <w:i/>
          <w:sz w:val="20"/>
          <w:szCs w:val="20"/>
          <w:lang w:eastAsia="zh-CN"/>
        </w:rPr>
        <w:t>small</w:t>
      </w:r>
      <w:r w:rsidRPr="007C70EA">
        <w:rPr>
          <w:rFonts w:hint="eastAsia"/>
          <w:b/>
          <w:i/>
          <w:sz w:val="20"/>
          <w:szCs w:val="20"/>
        </w:rPr>
        <w:t xml:space="preserve"> 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>latency reduction gain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of new </w:t>
      </w:r>
      <w:r w:rsidRPr="007C70EA">
        <w:rPr>
          <w:rFonts w:hint="eastAsia"/>
          <w:b/>
          <w:i/>
          <w:sz w:val="20"/>
          <w:szCs w:val="20"/>
        </w:rPr>
        <w:t>subframe type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compared to TTI shortening with existing UL/DL </w:t>
      </w:r>
      <w:bookmarkStart w:id="4" w:name="OLE_LINK4"/>
      <w:bookmarkStart w:id="5" w:name="OLE_LINK5"/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configuration 2</w:t>
      </w:r>
      <w:bookmarkEnd w:id="4"/>
      <w:bookmarkEnd w:id="5"/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.</w:t>
      </w:r>
    </w:p>
    <w:p w:rsidR="00763A66" w:rsidRPr="007C70EA" w:rsidRDefault="00763A66" w:rsidP="008464FD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7C70EA">
        <w:rPr>
          <w:b/>
          <w:i/>
          <w:sz w:val="20"/>
          <w:szCs w:val="20"/>
        </w:rPr>
        <w:t>Observation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4</w:t>
      </w:r>
      <w:r w:rsidRPr="007C70EA">
        <w:rPr>
          <w:b/>
          <w:i/>
          <w:sz w:val="20"/>
          <w:szCs w:val="20"/>
        </w:rPr>
        <w:t xml:space="preserve">: 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In case of 2 symbols TTI, there is more</w:t>
      </w:r>
      <w:r w:rsidRPr="007C70EA">
        <w:rPr>
          <w:rFonts w:hint="eastAsia"/>
          <w:b/>
          <w:i/>
          <w:sz w:val="20"/>
          <w:szCs w:val="20"/>
        </w:rPr>
        <w:t xml:space="preserve"> 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>latency reduction gain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of new </w:t>
      </w:r>
      <w:r w:rsidRPr="007C70EA">
        <w:rPr>
          <w:rFonts w:hint="eastAsia"/>
          <w:b/>
          <w:i/>
          <w:sz w:val="20"/>
          <w:szCs w:val="20"/>
        </w:rPr>
        <w:t>subframe type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compared to TTI shortening with existing UL/DL configuration 2.</w:t>
      </w:r>
    </w:p>
    <w:p w:rsidR="00C824B9" w:rsidRDefault="00184502" w:rsidP="00C824B9">
      <w:pPr>
        <w:pStyle w:val="Heading1"/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lastRenderedPageBreak/>
        <w:t>Conclusion</w:t>
      </w:r>
    </w:p>
    <w:p w:rsidR="00184502" w:rsidRDefault="00574315" w:rsidP="008464FD">
      <w:pPr>
        <w:spacing w:afterLines="50" w:line="360" w:lineRule="auto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  <w:lang w:val="en-US"/>
        </w:rPr>
        <w:t>T</w:t>
      </w:r>
      <w:r>
        <w:rPr>
          <w:rFonts w:hint="eastAsia"/>
          <w:sz w:val="20"/>
          <w:szCs w:val="20"/>
        </w:rPr>
        <w:t>his contribution</w:t>
      </w:r>
      <w:r>
        <w:rPr>
          <w:sz w:val="20"/>
          <w:szCs w:val="20"/>
        </w:rPr>
        <w:t xml:space="preserve"> provides the system-level </w:t>
      </w:r>
      <w:r w:rsidR="00184502" w:rsidRPr="00184502">
        <w:rPr>
          <w:rFonts w:hint="eastAsia"/>
          <w:sz w:val="20"/>
          <w:szCs w:val="20"/>
        </w:rPr>
        <w:t xml:space="preserve">simulation </w:t>
      </w:r>
      <w:r>
        <w:rPr>
          <w:sz w:val="20"/>
          <w:szCs w:val="20"/>
        </w:rPr>
        <w:t>results for TTI shortening</w:t>
      </w:r>
      <w:r w:rsidR="00D63DFC">
        <w:rPr>
          <w:rFonts w:eastAsiaTheme="minorEastAsia" w:hint="eastAsia"/>
          <w:sz w:val="20"/>
          <w:szCs w:val="20"/>
          <w:lang w:eastAsia="zh-CN"/>
        </w:rPr>
        <w:t xml:space="preserve"> of different schemes on TDD</w:t>
      </w:r>
      <w:r>
        <w:rPr>
          <w:sz w:val="20"/>
          <w:szCs w:val="20"/>
        </w:rPr>
        <w:t xml:space="preserve">, together with </w:t>
      </w:r>
      <w:r w:rsidR="00184502" w:rsidRPr="00184502">
        <w:rPr>
          <w:rFonts w:hint="eastAsia"/>
          <w:sz w:val="20"/>
          <w:szCs w:val="20"/>
        </w:rPr>
        <w:t xml:space="preserve">the following </w:t>
      </w:r>
      <w:r w:rsidR="00184502" w:rsidRPr="00184502">
        <w:rPr>
          <w:sz w:val="20"/>
          <w:szCs w:val="20"/>
        </w:rPr>
        <w:t>observations</w:t>
      </w:r>
      <w:r w:rsidR="00184502" w:rsidRPr="00184502">
        <w:rPr>
          <w:rFonts w:hint="eastAsia"/>
          <w:sz w:val="20"/>
          <w:szCs w:val="20"/>
        </w:rPr>
        <w:t>:</w:t>
      </w:r>
    </w:p>
    <w:p w:rsidR="00D63DFC" w:rsidRPr="007C70EA" w:rsidRDefault="00D63DFC" w:rsidP="008464FD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7C70EA">
        <w:rPr>
          <w:b/>
          <w:i/>
          <w:sz w:val="20"/>
          <w:szCs w:val="20"/>
        </w:rPr>
        <w:t>Observation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1</w:t>
      </w:r>
      <w:r w:rsidRPr="007C70EA">
        <w:rPr>
          <w:b/>
          <w:i/>
          <w:sz w:val="20"/>
          <w:szCs w:val="20"/>
        </w:rPr>
        <w:t xml:space="preserve">: 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 xml:space="preserve">TTI shortening brings latency reduction gain in case of 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legacy TDD DL/UL configuration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>.</w:t>
      </w:r>
    </w:p>
    <w:p w:rsidR="00D63DFC" w:rsidRDefault="00D63DFC" w:rsidP="008464FD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7C70EA">
        <w:rPr>
          <w:b/>
          <w:i/>
          <w:sz w:val="20"/>
          <w:szCs w:val="20"/>
        </w:rPr>
        <w:t>Observation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2</w:t>
      </w:r>
      <w:r w:rsidRPr="007C70EA">
        <w:rPr>
          <w:b/>
          <w:i/>
          <w:sz w:val="20"/>
          <w:szCs w:val="20"/>
        </w:rPr>
        <w:t>: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 xml:space="preserve">Regardless the value 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of 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>RU and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file size, 2 symbols TTI provides the best performance in case of non-cell-edge UEs, followed by 7 symbols.</w:t>
      </w:r>
    </w:p>
    <w:p w:rsidR="00D63DFC" w:rsidRPr="007C70EA" w:rsidRDefault="00D63DFC" w:rsidP="008464FD">
      <w:pPr>
        <w:spacing w:afterLines="50" w:line="360" w:lineRule="auto"/>
        <w:rPr>
          <w:rFonts w:eastAsiaTheme="minorEastAsia"/>
          <w:i/>
          <w:sz w:val="20"/>
          <w:szCs w:val="20"/>
          <w:lang w:eastAsia="zh-CN"/>
        </w:rPr>
      </w:pPr>
      <w:r w:rsidRPr="007C70EA">
        <w:rPr>
          <w:b/>
          <w:i/>
          <w:sz w:val="20"/>
          <w:szCs w:val="20"/>
        </w:rPr>
        <w:t>Observation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3</w:t>
      </w:r>
      <w:r w:rsidRPr="007C70EA">
        <w:rPr>
          <w:b/>
          <w:i/>
          <w:sz w:val="20"/>
          <w:szCs w:val="20"/>
        </w:rPr>
        <w:t xml:space="preserve">: 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In case of 7 symbols TTI, there is 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small</w:t>
      </w:r>
      <w:r w:rsidRPr="007C70EA">
        <w:rPr>
          <w:rFonts w:hint="eastAsia"/>
          <w:b/>
          <w:i/>
          <w:sz w:val="20"/>
          <w:szCs w:val="20"/>
        </w:rPr>
        <w:t xml:space="preserve"> 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>latency reduction gain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of new </w:t>
      </w:r>
      <w:proofErr w:type="spellStart"/>
      <w:r w:rsidRPr="007C70EA">
        <w:rPr>
          <w:rFonts w:hint="eastAsia"/>
          <w:b/>
          <w:i/>
          <w:sz w:val="20"/>
          <w:szCs w:val="20"/>
        </w:rPr>
        <w:t>subframe</w:t>
      </w:r>
      <w:proofErr w:type="spellEnd"/>
      <w:r w:rsidRPr="007C70EA">
        <w:rPr>
          <w:rFonts w:hint="eastAsia"/>
          <w:b/>
          <w:i/>
          <w:sz w:val="20"/>
          <w:szCs w:val="20"/>
        </w:rPr>
        <w:t xml:space="preserve"> type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compared to TTI shortening with existing UL/DL configuration 2.</w:t>
      </w:r>
    </w:p>
    <w:p w:rsidR="00D63DFC" w:rsidRPr="007C70EA" w:rsidRDefault="00D63DFC" w:rsidP="008464FD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7C70EA">
        <w:rPr>
          <w:b/>
          <w:i/>
          <w:sz w:val="20"/>
          <w:szCs w:val="20"/>
        </w:rPr>
        <w:t>Observation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4</w:t>
      </w:r>
      <w:r w:rsidRPr="007C70EA">
        <w:rPr>
          <w:b/>
          <w:i/>
          <w:sz w:val="20"/>
          <w:szCs w:val="20"/>
        </w:rPr>
        <w:t xml:space="preserve">: 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>In case of 2 symbols TTI, there is more</w:t>
      </w:r>
      <w:r w:rsidRPr="007C70EA">
        <w:rPr>
          <w:rFonts w:hint="eastAsia"/>
          <w:b/>
          <w:i/>
          <w:sz w:val="20"/>
          <w:szCs w:val="20"/>
        </w:rPr>
        <w:t xml:space="preserve"> </w:t>
      </w:r>
      <w:r w:rsidRPr="007C70EA">
        <w:rPr>
          <w:rFonts w:eastAsiaTheme="minorEastAsia"/>
          <w:b/>
          <w:i/>
          <w:sz w:val="20"/>
          <w:szCs w:val="20"/>
          <w:lang w:eastAsia="zh-CN"/>
        </w:rPr>
        <w:t>latency reduction gain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of new </w:t>
      </w:r>
      <w:proofErr w:type="spellStart"/>
      <w:r w:rsidRPr="007C70EA">
        <w:rPr>
          <w:rFonts w:hint="eastAsia"/>
          <w:b/>
          <w:i/>
          <w:sz w:val="20"/>
          <w:szCs w:val="20"/>
        </w:rPr>
        <w:t>subframe</w:t>
      </w:r>
      <w:proofErr w:type="spellEnd"/>
      <w:r w:rsidRPr="007C70EA">
        <w:rPr>
          <w:rFonts w:hint="eastAsia"/>
          <w:b/>
          <w:i/>
          <w:sz w:val="20"/>
          <w:szCs w:val="20"/>
        </w:rPr>
        <w:t xml:space="preserve"> type</w:t>
      </w:r>
      <w:r w:rsidRPr="007C70EA">
        <w:rPr>
          <w:rFonts w:eastAsiaTheme="minorEastAsia" w:hint="eastAsia"/>
          <w:b/>
          <w:i/>
          <w:sz w:val="20"/>
          <w:szCs w:val="20"/>
          <w:lang w:eastAsia="zh-CN"/>
        </w:rPr>
        <w:t xml:space="preserve"> compared to TTI shortening with existing UL/DL configuration 2.</w:t>
      </w:r>
    </w:p>
    <w:p w:rsidR="003C36E9" w:rsidRPr="0097404B" w:rsidRDefault="003C36E9" w:rsidP="003C36E9">
      <w:pPr>
        <w:pStyle w:val="Heading1"/>
        <w:numPr>
          <w:ilvl w:val="0"/>
          <w:numId w:val="0"/>
        </w:numPr>
        <w:spacing w:after="120"/>
        <w:ind w:left="425" w:hanging="425"/>
        <w:rPr>
          <w:b/>
          <w:szCs w:val="28"/>
          <w:lang w:val="en-US"/>
        </w:rPr>
      </w:pPr>
      <w:r w:rsidRPr="0097404B">
        <w:rPr>
          <w:b/>
          <w:szCs w:val="28"/>
          <w:lang w:val="en-US"/>
        </w:rPr>
        <w:t>References</w:t>
      </w:r>
    </w:p>
    <w:p w:rsidR="00D50072" w:rsidRPr="00B23936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 w:rsidRPr="00DC454B">
        <w:rPr>
          <w:sz w:val="20"/>
          <w:szCs w:val="20"/>
        </w:rPr>
        <w:t>RP-150465</w:t>
      </w:r>
      <w:r w:rsidRPr="00DC454B">
        <w:rPr>
          <w:rFonts w:hint="eastAsia"/>
          <w:sz w:val="20"/>
          <w:szCs w:val="20"/>
        </w:rPr>
        <w:t xml:space="preserve">, </w:t>
      </w:r>
      <w:r w:rsidRPr="00DC454B">
        <w:rPr>
          <w:sz w:val="20"/>
          <w:szCs w:val="20"/>
        </w:rPr>
        <w:t>“SI: Study on Latency reduction techniques for LTE”</w:t>
      </w:r>
      <w:r w:rsidRPr="00DC454B">
        <w:rPr>
          <w:rFonts w:hint="eastAsia"/>
          <w:sz w:val="20"/>
          <w:szCs w:val="20"/>
        </w:rPr>
        <w:t>.</w:t>
      </w:r>
    </w:p>
    <w:p w:rsidR="00B23936" w:rsidRPr="00AB1FE4" w:rsidRDefault="007315B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>
        <w:rPr>
          <w:sz w:val="20"/>
          <w:szCs w:val="20"/>
        </w:rPr>
        <w:t>R1-16463</w:t>
      </w:r>
      <w:r>
        <w:rPr>
          <w:rFonts w:eastAsiaTheme="minorEastAsia" w:hint="eastAsia"/>
          <w:sz w:val="20"/>
          <w:szCs w:val="20"/>
          <w:lang w:eastAsia="zh-CN"/>
        </w:rPr>
        <w:t>8</w:t>
      </w:r>
      <w:r w:rsidR="00B23936">
        <w:rPr>
          <w:rFonts w:hint="eastAsia"/>
          <w:sz w:val="20"/>
          <w:szCs w:val="20"/>
        </w:rPr>
        <w:t xml:space="preserve">, </w:t>
      </w:r>
      <w:r w:rsidR="00B23936">
        <w:rPr>
          <w:sz w:val="20"/>
          <w:szCs w:val="20"/>
        </w:rPr>
        <w:t>“</w:t>
      </w:r>
      <w:r w:rsidR="00B23936">
        <w:rPr>
          <w:rFonts w:eastAsiaTheme="minorEastAsia" w:hint="eastAsia"/>
          <w:sz w:val="20"/>
          <w:szCs w:val="20"/>
          <w:lang w:eastAsia="zh-CN"/>
        </w:rPr>
        <w:t>Latency reduction for TDD</w:t>
      </w:r>
      <w:r w:rsidR="00B23936">
        <w:rPr>
          <w:sz w:val="20"/>
          <w:szCs w:val="20"/>
        </w:rPr>
        <w:t>” ZTE</w:t>
      </w:r>
      <w:r w:rsidR="00B23936">
        <w:rPr>
          <w:rFonts w:hint="eastAsia"/>
          <w:sz w:val="20"/>
          <w:szCs w:val="20"/>
        </w:rPr>
        <w:t>.</w:t>
      </w:r>
    </w:p>
    <w:p w:rsidR="00AB1FE4" w:rsidRPr="00934F8A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bookmarkStart w:id="6" w:name="_Ref434488987"/>
      <w:bookmarkStart w:id="7" w:name="_Ref442191324"/>
      <w:r w:rsidRPr="001B39B9">
        <w:rPr>
          <w:sz w:val="20"/>
          <w:szCs w:val="20"/>
        </w:rPr>
        <w:t xml:space="preserve">3GPP TR 36.912, Feasibility </w:t>
      </w:r>
      <w:r>
        <w:rPr>
          <w:sz w:val="20"/>
          <w:szCs w:val="20"/>
        </w:rPr>
        <w:t xml:space="preserve">study for Further Advancements </w:t>
      </w:r>
      <w:r w:rsidRPr="001B39B9">
        <w:rPr>
          <w:sz w:val="20"/>
          <w:szCs w:val="20"/>
        </w:rPr>
        <w:t>for E-UTRA (LTE-Advanced)</w:t>
      </w:r>
      <w:bookmarkEnd w:id="6"/>
      <w:r>
        <w:rPr>
          <w:rFonts w:eastAsiaTheme="minorEastAsia" w:hint="eastAsia"/>
          <w:sz w:val="20"/>
          <w:szCs w:val="20"/>
          <w:lang w:eastAsia="zh-CN"/>
        </w:rPr>
        <w:t>.</w:t>
      </w:r>
      <w:bookmarkEnd w:id="7"/>
    </w:p>
    <w:p w:rsidR="00AB1FE4" w:rsidRPr="00AB1FE4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t>R1-1</w:t>
      </w:r>
      <w:r w:rsidR="006C14A2">
        <w:rPr>
          <w:rFonts w:eastAsiaTheme="minorEastAsia" w:hint="eastAsia"/>
          <w:sz w:val="20"/>
          <w:szCs w:val="20"/>
          <w:lang w:eastAsia="zh-CN"/>
        </w:rPr>
        <w:t>6</w:t>
      </w:r>
      <w:r w:rsidR="008624F2">
        <w:rPr>
          <w:rFonts w:eastAsiaTheme="minorEastAsia" w:hint="eastAsia"/>
          <w:sz w:val="20"/>
          <w:szCs w:val="20"/>
          <w:lang w:eastAsia="zh-CN"/>
        </w:rPr>
        <w:t>3919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“</w:t>
      </w:r>
      <w:r w:rsidR="008624F2">
        <w:rPr>
          <w:rFonts w:eastAsiaTheme="minorEastAsia" w:hint="eastAsia"/>
          <w:sz w:val="20"/>
          <w:szCs w:val="20"/>
          <w:lang w:eastAsia="zh-CN"/>
        </w:rPr>
        <w:t>WF on TDD</w:t>
      </w:r>
      <w:r>
        <w:rPr>
          <w:sz w:val="20"/>
          <w:szCs w:val="20"/>
        </w:rPr>
        <w:t>”</w:t>
      </w:r>
      <w:r w:rsidR="008624F2">
        <w:rPr>
          <w:rFonts w:eastAsiaTheme="minorEastAsia" w:hint="eastAsia"/>
          <w:sz w:val="20"/>
          <w:szCs w:val="20"/>
          <w:lang w:eastAsia="zh-CN"/>
        </w:rPr>
        <w:t xml:space="preserve">, LG Electronics, </w:t>
      </w:r>
      <w:proofErr w:type="spellStart"/>
      <w:r w:rsidR="008624F2">
        <w:rPr>
          <w:rFonts w:eastAsiaTheme="minorEastAsia" w:hint="eastAsia"/>
          <w:sz w:val="20"/>
          <w:szCs w:val="20"/>
          <w:lang w:eastAsia="zh-CN"/>
        </w:rPr>
        <w:t>Huawei</w:t>
      </w:r>
      <w:proofErr w:type="spellEnd"/>
      <w:r w:rsidR="008624F2">
        <w:rPr>
          <w:rFonts w:eastAsiaTheme="minorEastAsia" w:hint="eastAsia"/>
          <w:sz w:val="20"/>
          <w:szCs w:val="20"/>
          <w:lang w:eastAsia="zh-CN"/>
        </w:rPr>
        <w:t xml:space="preserve">, </w:t>
      </w:r>
      <w:proofErr w:type="spellStart"/>
      <w:r w:rsidR="008624F2">
        <w:rPr>
          <w:rFonts w:eastAsiaTheme="minorEastAsia" w:hint="eastAsia"/>
          <w:sz w:val="20"/>
          <w:szCs w:val="20"/>
          <w:lang w:eastAsia="zh-CN"/>
        </w:rPr>
        <w:t>HiSilicon</w:t>
      </w:r>
      <w:proofErr w:type="spellEnd"/>
      <w:r>
        <w:rPr>
          <w:rFonts w:hint="eastAsia"/>
          <w:sz w:val="20"/>
          <w:szCs w:val="20"/>
        </w:rPr>
        <w:t>.</w:t>
      </w:r>
    </w:p>
    <w:p w:rsidR="00B76BA9" w:rsidRDefault="00B76BA9" w:rsidP="004107D5">
      <w:pPr>
        <w:pStyle w:val="Heading1"/>
        <w:numPr>
          <w:ilvl w:val="0"/>
          <w:numId w:val="0"/>
        </w:numPr>
        <w:spacing w:after="120"/>
        <w:ind w:left="425" w:hanging="425"/>
        <w:rPr>
          <w:rFonts w:eastAsiaTheme="minorEastAsia"/>
          <w:b/>
          <w:szCs w:val="28"/>
          <w:lang w:val="en-US" w:eastAsia="zh-CN"/>
        </w:rPr>
      </w:pPr>
      <w:r w:rsidRPr="004107D5">
        <w:rPr>
          <w:rFonts w:hint="eastAsia"/>
          <w:b/>
          <w:szCs w:val="28"/>
          <w:lang w:val="en-US"/>
        </w:rPr>
        <w:t>Appendix</w:t>
      </w:r>
      <w:r>
        <w:rPr>
          <w:rFonts w:eastAsiaTheme="minorEastAsia" w:hint="eastAsia"/>
          <w:b/>
          <w:szCs w:val="28"/>
          <w:lang w:val="en-US" w:eastAsia="zh-CN"/>
        </w:rPr>
        <w:t>1</w:t>
      </w:r>
      <w:r w:rsidRPr="004107D5">
        <w:rPr>
          <w:rFonts w:hint="eastAsia"/>
          <w:b/>
          <w:szCs w:val="28"/>
          <w:lang w:val="en-US"/>
        </w:rPr>
        <w:t>:</w:t>
      </w:r>
      <w:r w:rsidR="001C4071">
        <w:rPr>
          <w:rFonts w:eastAsiaTheme="minorEastAsia" w:hint="eastAsia"/>
          <w:b/>
          <w:szCs w:val="28"/>
          <w:lang w:val="en-US" w:eastAsia="zh-CN"/>
        </w:rPr>
        <w:t xml:space="preserve"> L1 Overhead</w:t>
      </w:r>
    </w:p>
    <w:p w:rsidR="004A61C4" w:rsidRPr="004A61C4" w:rsidRDefault="004A61C4" w:rsidP="004A61C4">
      <w:pPr>
        <w:ind w:firstLineChars="50" w:firstLine="100"/>
        <w:jc w:val="center"/>
        <w:rPr>
          <w:rFonts w:eastAsiaTheme="minorEastAsia"/>
          <w:lang w:val="en-US" w:eastAsia="zh-CN"/>
        </w:rPr>
      </w:pPr>
      <w:r w:rsidRPr="00C63837">
        <w:rPr>
          <w:b/>
          <w:sz w:val="20"/>
          <w:szCs w:val="20"/>
        </w:rPr>
        <w:t xml:space="preserve">Table </w:t>
      </w:r>
      <w:r>
        <w:rPr>
          <w:rFonts w:eastAsiaTheme="minorEastAsia" w:hint="eastAsia"/>
          <w:b/>
          <w:sz w:val="20"/>
          <w:szCs w:val="20"/>
          <w:lang w:eastAsia="zh-CN"/>
        </w:rPr>
        <w:t>8</w:t>
      </w:r>
      <w:r w:rsidRPr="00C63837">
        <w:rPr>
          <w:b/>
          <w:sz w:val="20"/>
          <w:szCs w:val="20"/>
        </w:rPr>
        <w:t xml:space="preserve"> </w:t>
      </w:r>
      <w:r>
        <w:rPr>
          <w:rFonts w:eastAsiaTheme="minorEastAsia" w:hint="eastAsia"/>
          <w:b/>
          <w:sz w:val="20"/>
          <w:szCs w:val="20"/>
          <w:lang w:eastAsia="zh-CN"/>
        </w:rPr>
        <w:t>L1 Overhead</w:t>
      </w:r>
    </w:p>
    <w:p w:rsidR="00C87025" w:rsidRPr="00C87025" w:rsidRDefault="00C87025" w:rsidP="00C87025">
      <w:pPr>
        <w:rPr>
          <w:rFonts w:eastAsiaTheme="minorEastAsia"/>
          <w:lang w:val="en-US" w:eastAsia="zh-CN"/>
        </w:rPr>
      </w:pPr>
    </w:p>
    <w:tbl>
      <w:tblPr>
        <w:tblW w:w="8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59"/>
        <w:gridCol w:w="970"/>
        <w:gridCol w:w="993"/>
        <w:gridCol w:w="992"/>
        <w:gridCol w:w="1134"/>
        <w:gridCol w:w="1078"/>
      </w:tblGrid>
      <w:tr w:rsidR="00C87025" w:rsidRPr="00A05065" w:rsidTr="00592CC6">
        <w:trPr>
          <w:trHeight w:val="265"/>
          <w:jc w:val="center"/>
        </w:trPr>
        <w:tc>
          <w:tcPr>
            <w:tcW w:w="2859" w:type="dxa"/>
            <w:tcBorders>
              <w:bottom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A05065"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TTI length</w:t>
            </w:r>
          </w:p>
        </w:tc>
        <w:tc>
          <w:tcPr>
            <w:tcW w:w="9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 xml:space="preserve">14OS </w:t>
            </w:r>
          </w:p>
        </w:tc>
        <w:tc>
          <w:tcPr>
            <w:tcW w:w="99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7OS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2OS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Example 1</w:t>
            </w:r>
          </w:p>
        </w:tc>
        <w:tc>
          <w:tcPr>
            <w:tcW w:w="1078" w:type="dxa"/>
            <w:shd w:val="clear" w:color="auto" w:fill="D9D9D9"/>
            <w:vAlign w:val="center"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Example 2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A05065" w:rsidRDefault="00C87025" w:rsidP="00592CC6">
            <w:pPr>
              <w:pStyle w:val="BodyText"/>
              <w:spacing w:after="0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Scheduled UE number per TTI</w:t>
            </w:r>
          </w:p>
        </w:tc>
        <w:tc>
          <w:tcPr>
            <w:tcW w:w="5167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 xml:space="preserve">2 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A05065" w:rsidRDefault="00C87025" w:rsidP="00592CC6">
            <w:pPr>
              <w:pStyle w:val="BodyText"/>
              <w:spacing w:after="0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CRS ports</w:t>
            </w:r>
          </w:p>
        </w:tc>
        <w:tc>
          <w:tcPr>
            <w:tcW w:w="5167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A05065" w:rsidRDefault="00C87025" w:rsidP="00592CC6">
            <w:pPr>
              <w:pStyle w:val="BodyText"/>
              <w:spacing w:after="0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System bandwidth (MHz)</w:t>
            </w:r>
          </w:p>
        </w:tc>
        <w:tc>
          <w:tcPr>
            <w:tcW w:w="5167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A05065" w:rsidRDefault="00C87025" w:rsidP="00592CC6">
            <w:pPr>
              <w:pStyle w:val="BodyText"/>
              <w:spacing w:after="0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2 CCE for each user (RE)</w:t>
            </w:r>
          </w:p>
        </w:tc>
        <w:tc>
          <w:tcPr>
            <w:tcW w:w="5167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72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A05065" w:rsidRDefault="00C87025" w:rsidP="00592CC6">
            <w:pPr>
              <w:pStyle w:val="BodyText"/>
              <w:spacing w:after="0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Number of PRBs</w:t>
            </w:r>
          </w:p>
        </w:tc>
        <w:tc>
          <w:tcPr>
            <w:tcW w:w="5167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50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A05065" w:rsidRDefault="00C87025" w:rsidP="00592CC6">
            <w:pPr>
              <w:pStyle w:val="BodyText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 xml:space="preserve">RE of </w:t>
            </w:r>
            <w:r w:rsidRPr="00B870AA">
              <w:rPr>
                <w:rFonts w:eastAsiaTheme="minorEastAsia" w:hint="eastAsia"/>
                <w:b/>
                <w:kern w:val="2"/>
                <w:sz w:val="20"/>
                <w:szCs w:val="20"/>
                <w:lang w:eastAsia="zh-CN"/>
              </w:rPr>
              <w:t>GP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 xml:space="preserve"> overhead per PRB per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 xml:space="preserve"> radio frame</w:t>
            </w:r>
          </w:p>
        </w:tc>
        <w:tc>
          <w:tcPr>
            <w:tcW w:w="970" w:type="dxa"/>
            <w:vAlign w:val="center"/>
          </w:tcPr>
          <w:p w:rsidR="00C87025" w:rsidRPr="00B870AA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12*2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*50</w:t>
            </w:r>
          </w:p>
        </w:tc>
        <w:tc>
          <w:tcPr>
            <w:tcW w:w="993" w:type="dxa"/>
            <w:vAlign w:val="center"/>
          </w:tcPr>
          <w:p w:rsidR="00C87025" w:rsidRPr="00B870AA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12*2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*50</w:t>
            </w:r>
          </w:p>
        </w:tc>
        <w:tc>
          <w:tcPr>
            <w:tcW w:w="992" w:type="dxa"/>
            <w:vAlign w:val="center"/>
          </w:tcPr>
          <w:p w:rsidR="00C87025" w:rsidRPr="00A05065" w:rsidRDefault="00C87025" w:rsidP="00592CC6">
            <w:pPr>
              <w:pStyle w:val="BodyText"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12*2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*50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87025" w:rsidRPr="00B870AA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12*4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*50</w:t>
            </w:r>
          </w:p>
        </w:tc>
        <w:tc>
          <w:tcPr>
            <w:tcW w:w="1078" w:type="dxa"/>
            <w:vAlign w:val="center"/>
          </w:tcPr>
          <w:p w:rsidR="00C87025" w:rsidRPr="00B870AA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>12*6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*50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Default="00C87025" w:rsidP="00592CC6">
            <w:pPr>
              <w:pStyle w:val="BodyText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A05065">
              <w:rPr>
                <w:kern w:val="2"/>
                <w:sz w:val="20"/>
                <w:szCs w:val="20"/>
                <w:lang w:eastAsia="zh-CN"/>
              </w:rPr>
              <w:t xml:space="preserve">RE of </w:t>
            </w:r>
            <w:r w:rsidRPr="00B870AA">
              <w:rPr>
                <w:b/>
                <w:kern w:val="2"/>
                <w:sz w:val="20"/>
                <w:szCs w:val="20"/>
                <w:lang w:eastAsia="zh-CN"/>
              </w:rPr>
              <w:t>PDCCH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 xml:space="preserve"> per radio frame</w:t>
            </w:r>
          </w:p>
        </w:tc>
        <w:tc>
          <w:tcPr>
            <w:tcW w:w="970" w:type="dxa"/>
            <w:vAlign w:val="center"/>
          </w:tcPr>
          <w:p w:rsidR="00C87025" w:rsidRPr="00B870AA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12*8*50</w:t>
            </w:r>
          </w:p>
        </w:tc>
        <w:tc>
          <w:tcPr>
            <w:tcW w:w="993" w:type="dxa"/>
            <w:vAlign w:val="center"/>
          </w:tcPr>
          <w:p w:rsidR="00C87025" w:rsidRPr="00B870AA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12*8*50</w:t>
            </w:r>
          </w:p>
        </w:tc>
        <w:tc>
          <w:tcPr>
            <w:tcW w:w="992" w:type="dxa"/>
            <w:vAlign w:val="center"/>
          </w:tcPr>
          <w:p w:rsidR="00C87025" w:rsidRPr="00B870AA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12*8*50</w:t>
            </w:r>
          </w:p>
        </w:tc>
        <w:tc>
          <w:tcPr>
            <w:tcW w:w="1134" w:type="dxa"/>
            <w:vAlign w:val="center"/>
          </w:tcPr>
          <w:p w:rsidR="00C87025" w:rsidRPr="00B870AA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12*1*50</w:t>
            </w:r>
          </w:p>
        </w:tc>
        <w:tc>
          <w:tcPr>
            <w:tcW w:w="1078" w:type="dxa"/>
            <w:vAlign w:val="center"/>
          </w:tcPr>
          <w:p w:rsidR="00C87025" w:rsidRPr="00B870AA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12*1*50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A05065" w:rsidRDefault="00C87025" w:rsidP="00592CC6">
            <w:pPr>
              <w:pStyle w:val="BodyText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kern w:val="2"/>
                <w:sz w:val="20"/>
                <w:szCs w:val="20"/>
                <w:lang w:eastAsia="zh-CN"/>
              </w:rPr>
            </w:pPr>
            <w:r w:rsidRPr="00AF50A1">
              <w:rPr>
                <w:kern w:val="2"/>
                <w:sz w:val="20"/>
                <w:szCs w:val="20"/>
                <w:lang w:eastAsia="zh-CN"/>
              </w:rPr>
              <w:t xml:space="preserve">RE of </w:t>
            </w:r>
            <w:r w:rsidRPr="00977B82">
              <w:rPr>
                <w:rFonts w:eastAsiaTheme="minorEastAsia" w:hint="eastAsia"/>
                <w:b/>
                <w:kern w:val="2"/>
                <w:sz w:val="20"/>
                <w:szCs w:val="20"/>
                <w:lang w:eastAsia="zh-CN"/>
              </w:rPr>
              <w:t>s</w:t>
            </w:r>
            <w:r w:rsidRPr="00977B82">
              <w:rPr>
                <w:b/>
                <w:kern w:val="2"/>
                <w:sz w:val="20"/>
                <w:szCs w:val="20"/>
                <w:lang w:eastAsia="zh-CN"/>
              </w:rPr>
              <w:t>PDCCH</w:t>
            </w:r>
            <w:r w:rsidRPr="00AF50A1">
              <w:rPr>
                <w:kern w:val="2"/>
                <w:sz w:val="20"/>
                <w:szCs w:val="20"/>
                <w:lang w:eastAsia="zh-CN"/>
              </w:rPr>
              <w:t xml:space="preserve"> overhead</w:t>
            </w:r>
            <w:r w:rsidRPr="00AF50A1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 </w:t>
            </w:r>
            <w:r w:rsidRPr="00AF50A1">
              <w:rPr>
                <w:kern w:val="2"/>
                <w:sz w:val="20"/>
                <w:szCs w:val="20"/>
                <w:lang w:eastAsia="zh-CN"/>
              </w:rPr>
              <w:t xml:space="preserve">outside PDCCH region 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>per radio frame</w:t>
            </w:r>
          </w:p>
        </w:tc>
        <w:tc>
          <w:tcPr>
            <w:tcW w:w="970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(6*1+1*2)*144</w:t>
            </w:r>
          </w:p>
        </w:tc>
        <w:tc>
          <w:tcPr>
            <w:tcW w:w="992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(6*6+5*2)*144</w:t>
            </w:r>
          </w:p>
        </w:tc>
        <w:tc>
          <w:tcPr>
            <w:tcW w:w="1134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(1*1+2*2+2*1+2*3)*144</w:t>
            </w:r>
          </w:p>
        </w:tc>
        <w:tc>
          <w:tcPr>
            <w:tcW w:w="1078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(7+6+6*6)*144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AF50A1" w:rsidRDefault="00C87025" w:rsidP="00592CC6">
            <w:pPr>
              <w:pStyle w:val="BodyText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kern w:val="2"/>
                <w:sz w:val="20"/>
                <w:szCs w:val="20"/>
                <w:lang w:eastAsia="zh-CN"/>
              </w:rPr>
            </w:pPr>
            <w:r w:rsidRPr="00AF50A1">
              <w:rPr>
                <w:kern w:val="2"/>
                <w:sz w:val="20"/>
                <w:szCs w:val="20"/>
                <w:lang w:eastAsia="zh-CN"/>
              </w:rPr>
              <w:t xml:space="preserve">RE of </w:t>
            </w:r>
            <w:r>
              <w:rPr>
                <w:rFonts w:eastAsiaTheme="minorEastAsia" w:hint="eastAsia"/>
                <w:b/>
                <w:kern w:val="2"/>
                <w:sz w:val="20"/>
                <w:szCs w:val="20"/>
                <w:lang w:eastAsia="zh-CN"/>
              </w:rPr>
              <w:t>CRS</w:t>
            </w:r>
            <w:r w:rsidRPr="00AF50A1">
              <w:rPr>
                <w:kern w:val="2"/>
                <w:sz w:val="20"/>
                <w:szCs w:val="20"/>
                <w:lang w:eastAsia="zh-CN"/>
              </w:rPr>
              <w:t xml:space="preserve"> 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>per radio frame</w:t>
            </w:r>
          </w:p>
        </w:tc>
        <w:tc>
          <w:tcPr>
            <w:tcW w:w="970" w:type="dxa"/>
            <w:vAlign w:val="center"/>
          </w:tcPr>
          <w:p w:rsidR="00C87025" w:rsidRPr="00977B82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(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>12*6+8*2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)*50</w:t>
            </w:r>
          </w:p>
        </w:tc>
        <w:tc>
          <w:tcPr>
            <w:tcW w:w="993" w:type="dxa"/>
            <w:vAlign w:val="center"/>
          </w:tcPr>
          <w:p w:rsidR="00C87025" w:rsidRPr="00977B82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(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>12*6+8*2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)*50</w:t>
            </w:r>
          </w:p>
        </w:tc>
        <w:tc>
          <w:tcPr>
            <w:tcW w:w="992" w:type="dxa"/>
            <w:vAlign w:val="center"/>
          </w:tcPr>
          <w:p w:rsidR="00C87025" w:rsidRPr="00977B82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(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>12*6+8*2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)*50</w:t>
            </w:r>
          </w:p>
        </w:tc>
        <w:tc>
          <w:tcPr>
            <w:tcW w:w="1134" w:type="dxa"/>
            <w:vAlign w:val="center"/>
          </w:tcPr>
          <w:p w:rsidR="00C87025" w:rsidRPr="00977B82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(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>12+3*16+12*2+8*2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)*50</w:t>
            </w:r>
          </w:p>
        </w:tc>
        <w:tc>
          <w:tcPr>
            <w:tcW w:w="1078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(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>12+16+12*6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)*50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977B82" w:rsidRDefault="00C87025" w:rsidP="00592CC6">
            <w:pPr>
              <w:pStyle w:val="BodyText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 xml:space="preserve">Total overhead per 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>radio frame</w:t>
            </w:r>
          </w:p>
        </w:tc>
        <w:tc>
          <w:tcPr>
            <w:tcW w:w="970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10400</w:t>
            </w:r>
          </w:p>
        </w:tc>
        <w:tc>
          <w:tcPr>
            <w:tcW w:w="993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11552</w:t>
            </w:r>
          </w:p>
        </w:tc>
        <w:tc>
          <w:tcPr>
            <w:tcW w:w="992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17024</w:t>
            </w:r>
          </w:p>
        </w:tc>
        <w:tc>
          <w:tcPr>
            <w:tcW w:w="1134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9872</w:t>
            </w:r>
          </w:p>
        </w:tc>
        <w:tc>
          <w:tcPr>
            <w:tcW w:w="1078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16256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Pr="00977B82" w:rsidRDefault="00C87025" w:rsidP="00592CC6">
            <w:pPr>
              <w:pStyle w:val="BodyText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Total RE for DL and GP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 xml:space="preserve">per </w:t>
            </w:r>
            <w:r w:rsidRPr="00A05065">
              <w:rPr>
                <w:kern w:val="2"/>
                <w:sz w:val="20"/>
                <w:szCs w:val="20"/>
                <w:lang w:eastAsia="zh-CN"/>
              </w:rPr>
              <w:t>radio frame</w:t>
            </w:r>
          </w:p>
        </w:tc>
        <w:tc>
          <w:tcPr>
            <w:tcW w:w="970" w:type="dxa"/>
            <w:vAlign w:val="center"/>
          </w:tcPr>
          <w:p w:rsidR="00C87025" w:rsidRPr="00977B82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64800</w:t>
            </w:r>
          </w:p>
        </w:tc>
        <w:tc>
          <w:tcPr>
            <w:tcW w:w="993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64800</w:t>
            </w:r>
          </w:p>
        </w:tc>
        <w:tc>
          <w:tcPr>
            <w:tcW w:w="992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64800</w:t>
            </w:r>
          </w:p>
        </w:tc>
        <w:tc>
          <w:tcPr>
            <w:tcW w:w="1134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64800</w:t>
            </w:r>
          </w:p>
        </w:tc>
        <w:tc>
          <w:tcPr>
            <w:tcW w:w="1078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64800</w:t>
            </w:r>
          </w:p>
        </w:tc>
      </w:tr>
      <w:tr w:rsidR="00C87025" w:rsidRPr="00A05065" w:rsidTr="00592CC6">
        <w:trPr>
          <w:trHeight w:val="265"/>
          <w:jc w:val="center"/>
        </w:trPr>
        <w:tc>
          <w:tcPr>
            <w:tcW w:w="28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25" w:rsidRDefault="00C87025" w:rsidP="00592CC6">
            <w:pPr>
              <w:pStyle w:val="BodyText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Overhead ratio</w:t>
            </w:r>
          </w:p>
        </w:tc>
        <w:tc>
          <w:tcPr>
            <w:tcW w:w="970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16.05%</w:t>
            </w:r>
          </w:p>
        </w:tc>
        <w:tc>
          <w:tcPr>
            <w:tcW w:w="993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17.83%</w:t>
            </w:r>
          </w:p>
        </w:tc>
        <w:tc>
          <w:tcPr>
            <w:tcW w:w="992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26.27%</w:t>
            </w:r>
          </w:p>
        </w:tc>
        <w:tc>
          <w:tcPr>
            <w:tcW w:w="1134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15.23%</w:t>
            </w:r>
          </w:p>
        </w:tc>
        <w:tc>
          <w:tcPr>
            <w:tcW w:w="1078" w:type="dxa"/>
            <w:vAlign w:val="center"/>
          </w:tcPr>
          <w:p w:rsidR="00C87025" w:rsidRDefault="00C87025" w:rsidP="00592CC6">
            <w:pPr>
              <w:pStyle w:val="BodyText"/>
              <w:spacing w:after="0"/>
              <w:jc w:val="center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"/>
                <w:sz w:val="20"/>
                <w:szCs w:val="20"/>
                <w:lang w:eastAsia="zh-CN"/>
              </w:rPr>
              <w:t>25.09%</w:t>
            </w:r>
          </w:p>
        </w:tc>
      </w:tr>
    </w:tbl>
    <w:p w:rsidR="004210D4" w:rsidRPr="004210D4" w:rsidRDefault="004210D4" w:rsidP="004210D4">
      <w:pPr>
        <w:rPr>
          <w:rFonts w:eastAsiaTheme="minorEastAsia"/>
          <w:lang w:val="en-US" w:eastAsia="zh-CN"/>
        </w:rPr>
      </w:pPr>
    </w:p>
    <w:p w:rsidR="00251BD5" w:rsidRDefault="00251BD5" w:rsidP="004107D5">
      <w:pPr>
        <w:pStyle w:val="Heading1"/>
        <w:numPr>
          <w:ilvl w:val="0"/>
          <w:numId w:val="0"/>
        </w:numPr>
        <w:spacing w:after="120"/>
        <w:ind w:left="425" w:hanging="425"/>
        <w:rPr>
          <w:rFonts w:eastAsiaTheme="minorEastAsia"/>
          <w:b/>
          <w:szCs w:val="28"/>
          <w:lang w:val="en-US" w:eastAsia="zh-CN"/>
        </w:rPr>
      </w:pPr>
      <w:r w:rsidRPr="004107D5">
        <w:rPr>
          <w:rFonts w:hint="eastAsia"/>
          <w:b/>
          <w:szCs w:val="28"/>
          <w:lang w:val="en-US"/>
        </w:rPr>
        <w:lastRenderedPageBreak/>
        <w:t>Appendix</w:t>
      </w:r>
      <w:r w:rsidR="00B76BA9">
        <w:rPr>
          <w:rFonts w:eastAsiaTheme="minorEastAsia" w:hint="eastAsia"/>
          <w:b/>
          <w:szCs w:val="28"/>
          <w:lang w:val="en-US" w:eastAsia="zh-CN"/>
        </w:rPr>
        <w:t>2</w:t>
      </w:r>
      <w:r w:rsidRPr="004107D5">
        <w:rPr>
          <w:rFonts w:hint="eastAsia"/>
          <w:b/>
          <w:szCs w:val="28"/>
          <w:lang w:val="en-US"/>
        </w:rPr>
        <w:t>: Simulation parameters</w:t>
      </w:r>
    </w:p>
    <w:p w:rsidR="004A61C4" w:rsidRPr="004A61C4" w:rsidRDefault="004A61C4" w:rsidP="004A61C4">
      <w:pPr>
        <w:jc w:val="center"/>
        <w:rPr>
          <w:rFonts w:eastAsiaTheme="minorEastAsia"/>
          <w:lang w:val="en-US" w:eastAsia="zh-CN"/>
        </w:rPr>
      </w:pPr>
      <w:r w:rsidRPr="00C63837">
        <w:rPr>
          <w:b/>
          <w:sz w:val="20"/>
          <w:szCs w:val="20"/>
        </w:rPr>
        <w:t xml:space="preserve">Table </w:t>
      </w:r>
      <w:r>
        <w:rPr>
          <w:rFonts w:eastAsiaTheme="minorEastAsia" w:hint="eastAsia"/>
          <w:b/>
          <w:sz w:val="20"/>
          <w:szCs w:val="20"/>
          <w:lang w:eastAsia="zh-CN"/>
        </w:rPr>
        <w:t>9</w:t>
      </w:r>
      <w:r w:rsidRPr="00C63837">
        <w:rPr>
          <w:b/>
          <w:sz w:val="20"/>
          <w:szCs w:val="20"/>
        </w:rPr>
        <w:t xml:space="preserve"> General parameters</w:t>
      </w:r>
    </w:p>
    <w:p w:rsidR="00726607" w:rsidRPr="00726607" w:rsidRDefault="00726607" w:rsidP="00726607">
      <w:pPr>
        <w:rPr>
          <w:rFonts w:eastAsiaTheme="minorEastAsia"/>
          <w:lang w:val="en-US" w:eastAsia="zh-CN"/>
        </w:rPr>
      </w:pPr>
    </w:p>
    <w:tbl>
      <w:tblPr>
        <w:tblStyle w:val="TableGrid"/>
        <w:tblW w:w="9322" w:type="dxa"/>
        <w:jc w:val="center"/>
        <w:shd w:val="clear" w:color="auto" w:fill="FBD4B4" w:themeFill="accent6" w:themeFillTint="66"/>
        <w:tblLook w:val="04A0"/>
      </w:tblPr>
      <w:tblGrid>
        <w:gridCol w:w="3809"/>
        <w:gridCol w:w="5513"/>
      </w:tblGrid>
      <w:tr w:rsidR="005010D1" w:rsidRPr="00D16E7E" w:rsidTr="009D2419">
        <w:trPr>
          <w:jc w:val="center"/>
        </w:trPr>
        <w:tc>
          <w:tcPr>
            <w:tcW w:w="3809" w:type="dxa"/>
            <w:tcBorders>
              <w:bottom w:val="single" w:sz="4" w:space="0" w:color="auto"/>
            </w:tcBorders>
            <w:shd w:val="clear" w:color="auto" w:fill="DDDDDD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Parameter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tcBorders>
              <w:bottom w:val="single" w:sz="4" w:space="0" w:color="auto"/>
            </w:tcBorders>
            <w:shd w:val="clear" w:color="auto" w:fill="DDDDDD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Assumptions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Layout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13583D" w:rsidP="00945C79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macro </w:t>
            </w:r>
            <w:proofErr w:type="spellStart"/>
            <w:r>
              <w:rPr>
                <w:sz w:val="20"/>
                <w:szCs w:val="20"/>
              </w:rPr>
              <w:t>eNB</w:t>
            </w:r>
            <w:proofErr w:type="spellEnd"/>
            <w:r>
              <w:rPr>
                <w:sz w:val="20"/>
                <w:szCs w:val="20"/>
              </w:rPr>
              <w:t xml:space="preserve"> sites</w:t>
            </w:r>
            <w:r w:rsidR="005010D1" w:rsidRPr="00D16E7E">
              <w:rPr>
                <w:sz w:val="20"/>
                <w:szCs w:val="20"/>
              </w:rPr>
              <w:t>, 3 sectors per site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System bandwidth per carrier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10MHz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Carrier frequency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2GHz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Inter-site distance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500m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Total BS TX power (</w:t>
            </w:r>
            <w:proofErr w:type="spellStart"/>
            <w:r w:rsidRPr="00D16E7E">
              <w:rPr>
                <w:b/>
                <w:bCs/>
                <w:sz w:val="20"/>
                <w:szCs w:val="20"/>
              </w:rPr>
              <w:t>Ptotal</w:t>
            </w:r>
            <w:proofErr w:type="spellEnd"/>
            <w:r w:rsidRPr="00D16E7E">
              <w:rPr>
                <w:b/>
                <w:bCs/>
                <w:sz w:val="20"/>
                <w:szCs w:val="20"/>
              </w:rPr>
              <w:t xml:space="preserve"> per carrier)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46dBm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TTI length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4A61C4" w:rsidP="00945C79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9D2419">
              <w:rPr>
                <w:rFonts w:eastAsiaTheme="minorEastAsia" w:hint="eastAsia"/>
                <w:sz w:val="20"/>
                <w:szCs w:val="20"/>
                <w:lang w:eastAsia="zh-CN"/>
              </w:rPr>
              <w:t>/</w:t>
            </w:r>
            <w:r w:rsidR="005010D1" w:rsidRPr="00D16E7E">
              <w:rPr>
                <w:sz w:val="20"/>
                <w:szCs w:val="20"/>
              </w:rPr>
              <w:t>7 symbols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bookmarkStart w:id="8" w:name="OLE_LINK1"/>
            <w:bookmarkStart w:id="9" w:name="OLE_LINK2"/>
            <w:r w:rsidRPr="00D16E7E">
              <w:rPr>
                <w:b/>
                <w:bCs/>
                <w:sz w:val="20"/>
                <w:szCs w:val="20"/>
              </w:rPr>
              <w:t xml:space="preserve">RS and control </w:t>
            </w:r>
            <w:proofErr w:type="spellStart"/>
            <w:r w:rsidRPr="00D16E7E">
              <w:rPr>
                <w:b/>
                <w:bCs/>
                <w:sz w:val="20"/>
                <w:szCs w:val="20"/>
              </w:rPr>
              <w:t>signaling</w:t>
            </w:r>
            <w:proofErr w:type="spellEnd"/>
            <w:r w:rsidRPr="00D16E7E">
              <w:rPr>
                <w:b/>
                <w:bCs/>
                <w:sz w:val="20"/>
                <w:szCs w:val="20"/>
              </w:rPr>
              <w:t xml:space="preserve"> overhead </w:t>
            </w:r>
          </w:p>
        </w:tc>
        <w:tc>
          <w:tcPr>
            <w:tcW w:w="5513" w:type="dxa"/>
            <w:shd w:val="clear" w:color="auto" w:fill="auto"/>
          </w:tcPr>
          <w:p w:rsidR="002E1471" w:rsidRDefault="002E1471" w:rsidP="00945C79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14OFDM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symbols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: </w:t>
            </w:r>
            <w:r w:rsidR="009271EA">
              <w:rPr>
                <w:rFonts w:eastAsiaTheme="minorEastAsia" w:hint="eastAsia"/>
                <w:sz w:val="20"/>
                <w:szCs w:val="20"/>
                <w:lang w:eastAsia="zh-CN"/>
              </w:rPr>
              <w:t>16.05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% overhead</w:t>
            </w:r>
          </w:p>
          <w:p w:rsidR="005010D1" w:rsidRDefault="005010D1" w:rsidP="00945C79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 xml:space="preserve">7OFDM symbols: </w:t>
            </w:r>
            <w:r w:rsidR="002E1471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9271EA">
              <w:rPr>
                <w:rFonts w:eastAsiaTheme="minorEastAsia" w:hint="eastAsia"/>
                <w:sz w:val="20"/>
                <w:szCs w:val="20"/>
                <w:lang w:eastAsia="zh-CN"/>
              </w:rPr>
              <w:t>17.83</w:t>
            </w:r>
            <w:r w:rsidRPr="00D16E7E">
              <w:rPr>
                <w:sz w:val="20"/>
                <w:szCs w:val="20"/>
              </w:rPr>
              <w:t>% overhead</w:t>
            </w:r>
          </w:p>
          <w:p w:rsidR="005010D1" w:rsidRDefault="005010D1" w:rsidP="009271E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>2OFDM symbols:</w:t>
            </w:r>
            <w:r w:rsidR="002E1471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D16E7E">
              <w:rPr>
                <w:sz w:val="20"/>
                <w:szCs w:val="20"/>
              </w:rPr>
              <w:t xml:space="preserve"> </w:t>
            </w:r>
            <w:r w:rsidR="009271EA">
              <w:rPr>
                <w:rFonts w:eastAsiaTheme="minorEastAsia" w:hint="eastAsia"/>
                <w:sz w:val="20"/>
                <w:szCs w:val="20"/>
                <w:lang w:eastAsia="zh-CN"/>
              </w:rPr>
              <w:t>26.27</w:t>
            </w:r>
            <w:r w:rsidRPr="00D16E7E">
              <w:rPr>
                <w:sz w:val="20"/>
                <w:szCs w:val="20"/>
              </w:rPr>
              <w:t>% overhead</w:t>
            </w:r>
          </w:p>
          <w:p w:rsidR="00C87025" w:rsidRDefault="00C87025" w:rsidP="00C87025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>7OFDM symbols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of new </w:t>
            </w:r>
            <w:proofErr w:type="spell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subframe</w:t>
            </w:r>
            <w:proofErr w:type="spell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: 15.23</w:t>
            </w:r>
            <w:r w:rsidRPr="00D16E7E">
              <w:rPr>
                <w:sz w:val="20"/>
                <w:szCs w:val="20"/>
              </w:rPr>
              <w:t>% overhead</w:t>
            </w:r>
          </w:p>
          <w:p w:rsidR="00C87025" w:rsidRPr="00C87025" w:rsidRDefault="00C87025" w:rsidP="00C87025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>2OFDM symbols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of new </w:t>
            </w:r>
            <w:proofErr w:type="spell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subframe</w:t>
            </w:r>
            <w:proofErr w:type="spellEnd"/>
            <w:r w:rsidRPr="00D16E7E">
              <w:rPr>
                <w:sz w:val="20"/>
                <w:szCs w:val="20"/>
              </w:rPr>
              <w:t>: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D16E7E">
              <w:rPr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25.09% overhead</w:t>
            </w:r>
          </w:p>
        </w:tc>
      </w:tr>
      <w:bookmarkEnd w:id="8"/>
      <w:bookmarkEnd w:id="9"/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TBS determination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Scalable with TTI length as baseline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HARQ RTT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3528E3" w:rsidP="00945C79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scaled with TTI length shortening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Scheduler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Proportional fairness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Distance-dependent path loss </w:t>
            </w:r>
          </w:p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ITU </w:t>
            </w:r>
            <w:proofErr w:type="spellStart"/>
            <w:r w:rsidRPr="00D16E7E">
              <w:rPr>
                <w:sz w:val="20"/>
                <w:szCs w:val="20"/>
              </w:rPr>
              <w:t>UMa</w:t>
            </w:r>
            <w:proofErr w:type="spellEnd"/>
            <w:r w:rsidRPr="00D16E7E">
              <w:rPr>
                <w:sz w:val="20"/>
                <w:szCs w:val="20"/>
              </w:rPr>
              <w:t xml:space="preserve">[referring to Table B.1.2.1-1 in TR36.814], with 3D distance between an </w:t>
            </w:r>
            <w:proofErr w:type="spellStart"/>
            <w:r w:rsidRPr="00D16E7E">
              <w:rPr>
                <w:sz w:val="20"/>
                <w:szCs w:val="20"/>
              </w:rPr>
              <w:t>eNB</w:t>
            </w:r>
            <w:proofErr w:type="spellEnd"/>
            <w:r w:rsidRPr="00D16E7E">
              <w:rPr>
                <w:sz w:val="20"/>
                <w:szCs w:val="20"/>
              </w:rPr>
              <w:t xml:space="preserve"> and a UE </w:t>
            </w:r>
          </w:p>
        </w:tc>
      </w:tr>
      <w:tr w:rsidR="009D2419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Penetration</w:t>
            </w:r>
          </w:p>
        </w:tc>
        <w:tc>
          <w:tcPr>
            <w:tcW w:w="5513" w:type="dxa"/>
            <w:shd w:val="clear" w:color="auto" w:fill="auto"/>
            <w:vAlign w:val="center"/>
          </w:tcPr>
          <w:p w:rsidR="009D2419" w:rsidRDefault="009D2419" w:rsidP="00E36583">
            <w:pPr>
              <w:pStyle w:val="a1"/>
              <w:rPr>
                <w:kern w:val="0"/>
              </w:rPr>
            </w:pPr>
            <w:r w:rsidRPr="009D2419">
              <w:rPr>
                <w:kern w:val="0"/>
              </w:rPr>
              <w:t>For indoor UEs: 20dB+0.5din (din: independent uniform random value between [ 0, min(25,d) ] for each link)</w:t>
            </w:r>
          </w:p>
          <w:p w:rsidR="009D2419" w:rsidRPr="009D2419" w:rsidRDefault="009D2419" w:rsidP="00E36583">
            <w:pPr>
              <w:pStyle w:val="a1"/>
              <w:rPr>
                <w:kern w:val="0"/>
                <w:lang w:val="en-GB"/>
              </w:rPr>
            </w:pPr>
            <w:r w:rsidRPr="003D60AE">
              <w:t>For outdoor UEs:</w:t>
            </w:r>
            <w:r>
              <w:rPr>
                <w:rFonts w:hint="eastAsia"/>
              </w:rPr>
              <w:t xml:space="preserve"> </w:t>
            </w:r>
            <w:r w:rsidRPr="003D60AE">
              <w:t>0</w:t>
            </w:r>
            <w:r>
              <w:rPr>
                <w:rFonts w:hint="eastAsia"/>
              </w:rPr>
              <w:t xml:space="preserve"> </w:t>
            </w:r>
            <w:r w:rsidRPr="003D60AE">
              <w:t>dB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Shadowing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ITU </w:t>
            </w:r>
            <w:proofErr w:type="spellStart"/>
            <w:r w:rsidRPr="00D16E7E">
              <w:rPr>
                <w:sz w:val="20"/>
                <w:szCs w:val="20"/>
              </w:rPr>
              <w:t>UMa</w:t>
            </w:r>
            <w:proofErr w:type="spellEnd"/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pattern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3D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Antenna Height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25m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UE antenna Height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1.5m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gain + connector loss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17 </w:t>
            </w:r>
            <w:proofErr w:type="spellStart"/>
            <w:r w:rsidRPr="00D16E7E">
              <w:rPr>
                <w:sz w:val="20"/>
                <w:szCs w:val="20"/>
              </w:rPr>
              <w:t>dBi</w:t>
            </w:r>
            <w:proofErr w:type="spellEnd"/>
            <w:r w:rsidRPr="00D16E7E">
              <w:rPr>
                <w:sz w:val="20"/>
                <w:szCs w:val="20"/>
              </w:rPr>
              <w:t xml:space="preserve">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gain of UE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0 </w:t>
            </w:r>
            <w:proofErr w:type="spellStart"/>
            <w:r w:rsidRPr="00D16E7E">
              <w:rPr>
                <w:sz w:val="20"/>
                <w:szCs w:val="20"/>
              </w:rPr>
              <w:t>dBi</w:t>
            </w:r>
            <w:proofErr w:type="spellEnd"/>
            <w:r w:rsidRPr="00D16E7E">
              <w:rPr>
                <w:sz w:val="20"/>
                <w:szCs w:val="20"/>
              </w:rPr>
              <w:t xml:space="preserve">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Fast fading channel between </w:t>
            </w:r>
            <w:proofErr w:type="spellStart"/>
            <w:r w:rsidRPr="00D16E7E">
              <w:rPr>
                <w:b/>
                <w:bCs/>
                <w:sz w:val="20"/>
                <w:szCs w:val="20"/>
              </w:rPr>
              <w:t>eNB</w:t>
            </w:r>
            <w:proofErr w:type="spellEnd"/>
            <w:r w:rsidRPr="00D16E7E">
              <w:rPr>
                <w:b/>
                <w:bCs/>
                <w:sz w:val="20"/>
                <w:szCs w:val="20"/>
              </w:rPr>
              <w:t xml:space="preserve"> and UE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ITU </w:t>
            </w:r>
            <w:proofErr w:type="spellStart"/>
            <w:r w:rsidRPr="00D16E7E">
              <w:rPr>
                <w:sz w:val="20"/>
                <w:szCs w:val="20"/>
              </w:rPr>
              <w:t>UMa</w:t>
            </w:r>
            <w:proofErr w:type="spellEnd"/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configuration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2Tx(</w:t>
            </w:r>
            <w:proofErr w:type="spellStart"/>
            <w:r w:rsidRPr="00D16E7E">
              <w:rPr>
                <w:sz w:val="20"/>
                <w:szCs w:val="20"/>
              </w:rPr>
              <w:t>eNB</w:t>
            </w:r>
            <w:proofErr w:type="spellEnd"/>
            <w:r w:rsidRPr="00D16E7E">
              <w:rPr>
                <w:sz w:val="20"/>
                <w:szCs w:val="20"/>
              </w:rPr>
              <w:t>)</w:t>
            </w:r>
            <w:r w:rsidRPr="00D16E7E">
              <w:rPr>
                <w:rFonts w:eastAsia="MS PGothic"/>
                <w:color w:val="000000"/>
                <w:kern w:val="24"/>
                <w:sz w:val="20"/>
                <w:szCs w:val="20"/>
              </w:rPr>
              <w:t xml:space="preserve"> </w:t>
            </w:r>
            <w:r w:rsidRPr="00D16E7E">
              <w:rPr>
                <w:sz w:val="20"/>
                <w:szCs w:val="20"/>
              </w:rPr>
              <w:t xml:space="preserve">Cross-polarized </w:t>
            </w:r>
          </w:p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2Rx(UE), Cross-polarized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Number of UEs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10 UEs per macro cell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UE dropping </w:t>
            </w:r>
          </w:p>
        </w:tc>
        <w:tc>
          <w:tcPr>
            <w:tcW w:w="5513" w:type="dxa"/>
            <w:shd w:val="clear" w:color="auto" w:fill="auto"/>
          </w:tcPr>
          <w:p w:rsidR="009D2419" w:rsidRDefault="009D2419" w:rsidP="00945C79">
            <w:pPr>
              <w:spacing w:line="360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>Randomly and uniformly dropped throughout the macro geographical area</w:t>
            </w:r>
          </w:p>
          <w:p w:rsidR="009D2419" w:rsidRPr="009D2419" w:rsidRDefault="009D2419" w:rsidP="00945C79">
            <w:pPr>
              <w:spacing w:line="360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20% UEs are outdoor and 80% UEs are indoor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CSI report delay </w:t>
            </w:r>
          </w:p>
        </w:tc>
        <w:tc>
          <w:tcPr>
            <w:tcW w:w="5513" w:type="dxa"/>
            <w:shd w:val="clear" w:color="auto" w:fill="auto"/>
          </w:tcPr>
          <w:p w:rsidR="009D2419" w:rsidRPr="009D2419" w:rsidRDefault="009D2419" w:rsidP="003528E3">
            <w:pPr>
              <w:spacing w:line="360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>6TTIs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UE receiver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MMSE-IRC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D16E7E">
              <w:rPr>
                <w:b/>
                <w:bCs/>
                <w:sz w:val="20"/>
                <w:szCs w:val="20"/>
              </w:rPr>
              <w:t>eNB</w:t>
            </w:r>
            <w:proofErr w:type="spellEnd"/>
            <w:r w:rsidRPr="00D16E7E">
              <w:rPr>
                <w:b/>
                <w:bCs/>
                <w:sz w:val="20"/>
                <w:szCs w:val="20"/>
              </w:rPr>
              <w:t xml:space="preserve"> noise figure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5dB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lastRenderedPageBreak/>
              <w:t xml:space="preserve">UL antenna configuration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2Rx(</w:t>
            </w:r>
            <w:proofErr w:type="spellStart"/>
            <w:r w:rsidRPr="00D16E7E">
              <w:rPr>
                <w:sz w:val="20"/>
                <w:szCs w:val="20"/>
              </w:rPr>
              <w:t>eNB</w:t>
            </w:r>
            <w:proofErr w:type="spellEnd"/>
            <w:r w:rsidRPr="00D16E7E">
              <w:rPr>
                <w:sz w:val="20"/>
                <w:szCs w:val="20"/>
              </w:rPr>
              <w:t>), 1Tx(UE)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UE noise figure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9dB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UE speed</w:t>
            </w:r>
          </w:p>
        </w:tc>
        <w:tc>
          <w:tcPr>
            <w:tcW w:w="5513" w:type="dxa"/>
            <w:shd w:val="clear" w:color="auto" w:fill="auto"/>
          </w:tcPr>
          <w:p w:rsidR="009D2419" w:rsidRPr="009D2419" w:rsidRDefault="009D2419" w:rsidP="003528E3">
            <w:pPr>
              <w:spacing w:line="360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 xml:space="preserve">3Km/h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Duplex mode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3528E3" w:rsidP="00945C79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</w:t>
            </w:r>
            <w:r w:rsidR="009D2419" w:rsidRPr="00D16E7E">
              <w:rPr>
                <w:sz w:val="20"/>
                <w:szCs w:val="20"/>
              </w:rPr>
              <w:t>DD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Network synchronization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Synchronized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Performance metrics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Mean, 5%, 50% and 95% user perceived throughput</w:t>
            </w:r>
            <w:r w:rsidRPr="00D16E7E">
              <w:rPr>
                <w:sz w:val="20"/>
                <w:szCs w:val="20"/>
              </w:rPr>
              <w:br/>
              <w:t>Mean, 5%, 50% and 95% user packet delay</w:t>
            </w:r>
          </w:p>
        </w:tc>
      </w:tr>
    </w:tbl>
    <w:p w:rsidR="005E17A8" w:rsidRPr="008C53C1" w:rsidRDefault="005E17A8" w:rsidP="005010D1">
      <w:pPr>
        <w:widowControl w:val="0"/>
        <w:spacing w:after="120"/>
        <w:rPr>
          <w:rFonts w:eastAsiaTheme="minorEastAsia"/>
          <w:sz w:val="22"/>
          <w:szCs w:val="22"/>
          <w:lang w:eastAsia="zh-CN"/>
        </w:rPr>
      </w:pPr>
    </w:p>
    <w:sectPr w:rsidR="005E17A8" w:rsidRPr="008C53C1" w:rsidSect="009F2763">
      <w:footerReference w:type="default" r:id="rId1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8FE" w:rsidRDefault="008F68FE">
      <w:r>
        <w:separator/>
      </w:r>
    </w:p>
  </w:endnote>
  <w:endnote w:type="continuationSeparator" w:id="1">
    <w:p w:rsidR="008F68FE" w:rsidRDefault="008F68FE">
      <w:r>
        <w:continuationSeparator/>
      </w:r>
    </w:p>
  </w:endnote>
  <w:endnote w:type="continuationNotice" w:id="2">
    <w:p w:rsidR="008F68FE" w:rsidRDefault="008F68F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8556"/>
      <w:docPartObj>
        <w:docPartGallery w:val="Page Numbers (Bottom of Page)"/>
        <w:docPartUnique/>
      </w:docPartObj>
    </w:sdtPr>
    <w:sdtContent>
      <w:p w:rsidR="008F68FE" w:rsidRDefault="008464FD">
        <w:fldSimple w:instr=" PAGE   \* MERGEFORMAT ">
          <w:r w:rsidR="00277389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8FE" w:rsidRDefault="008F68FE">
      <w:r>
        <w:separator/>
      </w:r>
    </w:p>
  </w:footnote>
  <w:footnote w:type="continuationSeparator" w:id="1">
    <w:p w:rsidR="008F68FE" w:rsidRDefault="008F68FE">
      <w:r>
        <w:continuationSeparator/>
      </w:r>
    </w:p>
  </w:footnote>
  <w:footnote w:type="continuationNotice" w:id="2">
    <w:p w:rsidR="008F68FE" w:rsidRDefault="008F68F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DA14DA7C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5A607906" w:tentative="1">
      <w:start w:val="1"/>
      <w:numFmt w:val="lowerLetter"/>
      <w:lvlText w:val="%2)"/>
      <w:lvlJc w:val="left"/>
      <w:pPr>
        <w:ind w:left="2985" w:hanging="420"/>
      </w:pPr>
    </w:lvl>
    <w:lvl w:ilvl="2" w:tplc="4CBEABB0" w:tentative="1">
      <w:start w:val="1"/>
      <w:numFmt w:val="lowerRoman"/>
      <w:lvlText w:val="%3."/>
      <w:lvlJc w:val="right"/>
      <w:pPr>
        <w:ind w:left="3405" w:hanging="420"/>
      </w:pPr>
    </w:lvl>
    <w:lvl w:ilvl="3" w:tplc="29480776" w:tentative="1">
      <w:start w:val="1"/>
      <w:numFmt w:val="decimal"/>
      <w:lvlText w:val="%4."/>
      <w:lvlJc w:val="left"/>
      <w:pPr>
        <w:ind w:left="3825" w:hanging="420"/>
      </w:pPr>
    </w:lvl>
    <w:lvl w:ilvl="4" w:tplc="7A40906E" w:tentative="1">
      <w:start w:val="1"/>
      <w:numFmt w:val="lowerLetter"/>
      <w:lvlText w:val="%5)"/>
      <w:lvlJc w:val="left"/>
      <w:pPr>
        <w:ind w:left="4245" w:hanging="420"/>
      </w:pPr>
    </w:lvl>
    <w:lvl w:ilvl="5" w:tplc="3E3A8FF0" w:tentative="1">
      <w:start w:val="1"/>
      <w:numFmt w:val="lowerRoman"/>
      <w:lvlText w:val="%6."/>
      <w:lvlJc w:val="right"/>
      <w:pPr>
        <w:ind w:left="4665" w:hanging="420"/>
      </w:pPr>
    </w:lvl>
    <w:lvl w:ilvl="6" w:tplc="5EE015D0" w:tentative="1">
      <w:start w:val="1"/>
      <w:numFmt w:val="decimal"/>
      <w:lvlText w:val="%7."/>
      <w:lvlJc w:val="left"/>
      <w:pPr>
        <w:ind w:left="5085" w:hanging="420"/>
      </w:pPr>
    </w:lvl>
    <w:lvl w:ilvl="7" w:tplc="1FF8C118" w:tentative="1">
      <w:start w:val="1"/>
      <w:numFmt w:val="lowerLetter"/>
      <w:lvlText w:val="%8)"/>
      <w:lvlJc w:val="left"/>
      <w:pPr>
        <w:ind w:left="5505" w:hanging="420"/>
      </w:pPr>
    </w:lvl>
    <w:lvl w:ilvl="8" w:tplc="40BA947A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0C4849FD"/>
    <w:multiLevelType w:val="hybridMultilevel"/>
    <w:tmpl w:val="88CEC5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083C35"/>
    <w:multiLevelType w:val="hybridMultilevel"/>
    <w:tmpl w:val="EB56E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9124BA"/>
    <w:multiLevelType w:val="hybridMultilevel"/>
    <w:tmpl w:val="02746236"/>
    <w:lvl w:ilvl="0" w:tplc="136EB452">
      <w:start w:val="14"/>
      <w:numFmt w:val="bullet"/>
      <w:lvlText w:val=""/>
      <w:lvlJc w:val="left"/>
      <w:pPr>
        <w:ind w:left="78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1F5F3806"/>
    <w:multiLevelType w:val="hybridMultilevel"/>
    <w:tmpl w:val="4EEE59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45EB1400"/>
    <w:multiLevelType w:val="hybridMultilevel"/>
    <w:tmpl w:val="D49868B4"/>
    <w:lvl w:ilvl="0" w:tplc="1E98028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3F90FD34" w:tentative="1">
      <w:start w:val="1"/>
      <w:numFmt w:val="lowerLetter"/>
      <w:lvlText w:val="%2)"/>
      <w:lvlJc w:val="left"/>
      <w:pPr>
        <w:ind w:left="3090" w:hanging="420"/>
      </w:pPr>
    </w:lvl>
    <w:lvl w:ilvl="2" w:tplc="7DFCA4E2" w:tentative="1">
      <w:start w:val="1"/>
      <w:numFmt w:val="lowerRoman"/>
      <w:lvlText w:val="%3."/>
      <w:lvlJc w:val="right"/>
      <w:pPr>
        <w:ind w:left="3510" w:hanging="420"/>
      </w:pPr>
    </w:lvl>
    <w:lvl w:ilvl="3" w:tplc="00ECD73E" w:tentative="1">
      <w:start w:val="1"/>
      <w:numFmt w:val="decimal"/>
      <w:lvlText w:val="%4."/>
      <w:lvlJc w:val="left"/>
      <w:pPr>
        <w:ind w:left="3930" w:hanging="420"/>
      </w:pPr>
    </w:lvl>
    <w:lvl w:ilvl="4" w:tplc="13F64894" w:tentative="1">
      <w:start w:val="1"/>
      <w:numFmt w:val="lowerLetter"/>
      <w:lvlText w:val="%5)"/>
      <w:lvlJc w:val="left"/>
      <w:pPr>
        <w:ind w:left="4350" w:hanging="420"/>
      </w:pPr>
    </w:lvl>
    <w:lvl w:ilvl="5" w:tplc="DA1ADB98" w:tentative="1">
      <w:start w:val="1"/>
      <w:numFmt w:val="lowerRoman"/>
      <w:lvlText w:val="%6."/>
      <w:lvlJc w:val="right"/>
      <w:pPr>
        <w:ind w:left="4770" w:hanging="420"/>
      </w:pPr>
    </w:lvl>
    <w:lvl w:ilvl="6" w:tplc="F9A84036" w:tentative="1">
      <w:start w:val="1"/>
      <w:numFmt w:val="decimal"/>
      <w:lvlText w:val="%7."/>
      <w:lvlJc w:val="left"/>
      <w:pPr>
        <w:ind w:left="5190" w:hanging="420"/>
      </w:pPr>
    </w:lvl>
    <w:lvl w:ilvl="7" w:tplc="C4C07616" w:tentative="1">
      <w:start w:val="1"/>
      <w:numFmt w:val="lowerLetter"/>
      <w:lvlText w:val="%8)"/>
      <w:lvlJc w:val="left"/>
      <w:pPr>
        <w:ind w:left="5610" w:hanging="420"/>
      </w:pPr>
    </w:lvl>
    <w:lvl w:ilvl="8" w:tplc="A2FAC32A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9">
    <w:nsid w:val="4C366FFD"/>
    <w:multiLevelType w:val="hybridMultilevel"/>
    <w:tmpl w:val="9BAEE45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D33FBC"/>
    <w:multiLevelType w:val="hybridMultilevel"/>
    <w:tmpl w:val="83A8482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F3C6BEB"/>
    <w:multiLevelType w:val="hybridMultilevel"/>
    <w:tmpl w:val="CE784C5E"/>
    <w:lvl w:ilvl="0" w:tplc="BE568CBE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703157D4"/>
    <w:multiLevelType w:val="multilevel"/>
    <w:tmpl w:val="608C5A3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b w:val="0"/>
        <w:sz w:val="36"/>
        <w:szCs w:val="36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8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8BF10BA"/>
    <w:multiLevelType w:val="hybridMultilevel"/>
    <w:tmpl w:val="7EF4DBBA"/>
    <w:lvl w:ilvl="0" w:tplc="B7F6F1B0">
      <w:start w:val="570"/>
      <w:numFmt w:val="bullet"/>
      <w:lvlText w:val="-"/>
      <w:lvlJc w:val="left"/>
      <w:pPr>
        <w:ind w:left="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4B741202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F5E7E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4B14BF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28A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CB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CA800D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368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C4F3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504838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7"/>
  </w:num>
  <w:num w:numId="5">
    <w:abstractNumId w:val="15"/>
  </w:num>
  <w:num w:numId="6">
    <w:abstractNumId w:val="5"/>
  </w:num>
  <w:num w:numId="7">
    <w:abstractNumId w:val="8"/>
  </w:num>
  <w:num w:numId="8">
    <w:abstractNumId w:val="1"/>
  </w:num>
  <w:num w:numId="9">
    <w:abstractNumId w:val="11"/>
  </w:num>
  <w:num w:numId="10">
    <w:abstractNumId w:val="14"/>
  </w:num>
  <w:num w:numId="11">
    <w:abstractNumId w:val="13"/>
  </w:num>
  <w:num w:numId="12">
    <w:abstractNumId w:val="1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9"/>
  </w:num>
  <w:num w:numId="18">
    <w:abstractNumId w:val="13"/>
  </w:num>
  <w:num w:numId="19">
    <w:abstractNumId w:val="13"/>
  </w:num>
  <w:num w:numId="20">
    <w:abstractNumId w:val="10"/>
  </w:num>
  <w:num w:numId="21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3841" style="mso-position-vertical-relative:line" fill="f" fillcolor="white" stroke="f">
      <v:fill color="white" on="f"/>
      <v:stroke on="f"/>
    </o:shapedefaults>
  </w:hdrShapeDefaults>
  <w:footnotePr>
    <w:footnote w:id="0"/>
    <w:footnote w:id="1"/>
    <w:footnote w:id="2"/>
  </w:footnotePr>
  <w:endnotePr>
    <w:endnote w:id="0"/>
    <w:endnote w:id="1"/>
    <w:endnote w:id="2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B69"/>
    <w:rsid w:val="00002EAD"/>
    <w:rsid w:val="00004317"/>
    <w:rsid w:val="00004BE5"/>
    <w:rsid w:val="0000574A"/>
    <w:rsid w:val="00005B13"/>
    <w:rsid w:val="00006431"/>
    <w:rsid w:val="0000707E"/>
    <w:rsid w:val="000070DC"/>
    <w:rsid w:val="00007BDD"/>
    <w:rsid w:val="00010090"/>
    <w:rsid w:val="000105F9"/>
    <w:rsid w:val="00010DE6"/>
    <w:rsid w:val="00011C1D"/>
    <w:rsid w:val="000137EF"/>
    <w:rsid w:val="0001443D"/>
    <w:rsid w:val="00014589"/>
    <w:rsid w:val="00014D5C"/>
    <w:rsid w:val="0001556E"/>
    <w:rsid w:val="00015C13"/>
    <w:rsid w:val="000171E9"/>
    <w:rsid w:val="000175E0"/>
    <w:rsid w:val="0001766B"/>
    <w:rsid w:val="00020B14"/>
    <w:rsid w:val="00021092"/>
    <w:rsid w:val="00021998"/>
    <w:rsid w:val="00021B6B"/>
    <w:rsid w:val="00021DC5"/>
    <w:rsid w:val="00021E38"/>
    <w:rsid w:val="000237E5"/>
    <w:rsid w:val="000267E0"/>
    <w:rsid w:val="00027827"/>
    <w:rsid w:val="0003017A"/>
    <w:rsid w:val="0003226C"/>
    <w:rsid w:val="00032387"/>
    <w:rsid w:val="00033ABA"/>
    <w:rsid w:val="0003446D"/>
    <w:rsid w:val="00034D1F"/>
    <w:rsid w:val="00035830"/>
    <w:rsid w:val="00035A83"/>
    <w:rsid w:val="0003616B"/>
    <w:rsid w:val="000364CB"/>
    <w:rsid w:val="0003675B"/>
    <w:rsid w:val="00036CA7"/>
    <w:rsid w:val="000374C8"/>
    <w:rsid w:val="00037BE3"/>
    <w:rsid w:val="00040287"/>
    <w:rsid w:val="0004096E"/>
    <w:rsid w:val="000409EB"/>
    <w:rsid w:val="00040B86"/>
    <w:rsid w:val="0004106F"/>
    <w:rsid w:val="000415F3"/>
    <w:rsid w:val="000422F2"/>
    <w:rsid w:val="0004267E"/>
    <w:rsid w:val="0004296E"/>
    <w:rsid w:val="00043591"/>
    <w:rsid w:val="00043605"/>
    <w:rsid w:val="00043DE8"/>
    <w:rsid w:val="00043E70"/>
    <w:rsid w:val="0004409F"/>
    <w:rsid w:val="00044846"/>
    <w:rsid w:val="00044C64"/>
    <w:rsid w:val="0004622D"/>
    <w:rsid w:val="000468B2"/>
    <w:rsid w:val="00046F76"/>
    <w:rsid w:val="00047FDD"/>
    <w:rsid w:val="00050234"/>
    <w:rsid w:val="000509B1"/>
    <w:rsid w:val="00050D4D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39"/>
    <w:rsid w:val="0005625A"/>
    <w:rsid w:val="000578EB"/>
    <w:rsid w:val="00060A9F"/>
    <w:rsid w:val="00061C83"/>
    <w:rsid w:val="00061DC0"/>
    <w:rsid w:val="000625A4"/>
    <w:rsid w:val="00063013"/>
    <w:rsid w:val="00063491"/>
    <w:rsid w:val="00064401"/>
    <w:rsid w:val="0006454B"/>
    <w:rsid w:val="00064E7A"/>
    <w:rsid w:val="00066137"/>
    <w:rsid w:val="00066412"/>
    <w:rsid w:val="00066487"/>
    <w:rsid w:val="000669DF"/>
    <w:rsid w:val="00066EDE"/>
    <w:rsid w:val="00067425"/>
    <w:rsid w:val="00067C59"/>
    <w:rsid w:val="00070031"/>
    <w:rsid w:val="0007063E"/>
    <w:rsid w:val="00071942"/>
    <w:rsid w:val="00073846"/>
    <w:rsid w:val="00073AEC"/>
    <w:rsid w:val="0007427D"/>
    <w:rsid w:val="00074BB4"/>
    <w:rsid w:val="00074EF6"/>
    <w:rsid w:val="00075A07"/>
    <w:rsid w:val="00075A12"/>
    <w:rsid w:val="00077173"/>
    <w:rsid w:val="000777DF"/>
    <w:rsid w:val="00077AFB"/>
    <w:rsid w:val="00077CD4"/>
    <w:rsid w:val="000805B5"/>
    <w:rsid w:val="00080661"/>
    <w:rsid w:val="000812F2"/>
    <w:rsid w:val="0008190C"/>
    <w:rsid w:val="00082275"/>
    <w:rsid w:val="00083350"/>
    <w:rsid w:val="0008464B"/>
    <w:rsid w:val="00085084"/>
    <w:rsid w:val="000850E8"/>
    <w:rsid w:val="000855CA"/>
    <w:rsid w:val="000868A6"/>
    <w:rsid w:val="00087F31"/>
    <w:rsid w:val="0009073D"/>
    <w:rsid w:val="00091F3D"/>
    <w:rsid w:val="0009225E"/>
    <w:rsid w:val="000929EF"/>
    <w:rsid w:val="00093E59"/>
    <w:rsid w:val="00093F82"/>
    <w:rsid w:val="000940EB"/>
    <w:rsid w:val="0009422E"/>
    <w:rsid w:val="00094753"/>
    <w:rsid w:val="00094FCC"/>
    <w:rsid w:val="0009538E"/>
    <w:rsid w:val="00095C77"/>
    <w:rsid w:val="00095D26"/>
    <w:rsid w:val="00096174"/>
    <w:rsid w:val="00096E72"/>
    <w:rsid w:val="00097A02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872"/>
    <w:rsid w:val="000A7B93"/>
    <w:rsid w:val="000B11B9"/>
    <w:rsid w:val="000B1ADA"/>
    <w:rsid w:val="000B235A"/>
    <w:rsid w:val="000B28E1"/>
    <w:rsid w:val="000B314B"/>
    <w:rsid w:val="000B3243"/>
    <w:rsid w:val="000B4354"/>
    <w:rsid w:val="000B4A27"/>
    <w:rsid w:val="000B53E8"/>
    <w:rsid w:val="000B5B4B"/>
    <w:rsid w:val="000B7582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D09EC"/>
    <w:rsid w:val="000D25B0"/>
    <w:rsid w:val="000D2651"/>
    <w:rsid w:val="000D26F4"/>
    <w:rsid w:val="000D4B39"/>
    <w:rsid w:val="000D5010"/>
    <w:rsid w:val="000D5016"/>
    <w:rsid w:val="000D5213"/>
    <w:rsid w:val="000D5B32"/>
    <w:rsid w:val="000D662C"/>
    <w:rsid w:val="000D677F"/>
    <w:rsid w:val="000D7ABD"/>
    <w:rsid w:val="000E0435"/>
    <w:rsid w:val="000E066E"/>
    <w:rsid w:val="000E0FE4"/>
    <w:rsid w:val="000E11E0"/>
    <w:rsid w:val="000E1BB9"/>
    <w:rsid w:val="000E273C"/>
    <w:rsid w:val="000E2856"/>
    <w:rsid w:val="000E41A0"/>
    <w:rsid w:val="000E58EF"/>
    <w:rsid w:val="000E6280"/>
    <w:rsid w:val="000E64B2"/>
    <w:rsid w:val="000E658D"/>
    <w:rsid w:val="000E658F"/>
    <w:rsid w:val="000F10A7"/>
    <w:rsid w:val="000F10AE"/>
    <w:rsid w:val="000F1780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6DEA"/>
    <w:rsid w:val="000F7C58"/>
    <w:rsid w:val="00101507"/>
    <w:rsid w:val="00102908"/>
    <w:rsid w:val="00102BD3"/>
    <w:rsid w:val="0010301E"/>
    <w:rsid w:val="0010381B"/>
    <w:rsid w:val="00104C06"/>
    <w:rsid w:val="00105152"/>
    <w:rsid w:val="001065F0"/>
    <w:rsid w:val="0010695E"/>
    <w:rsid w:val="00106E57"/>
    <w:rsid w:val="001071AD"/>
    <w:rsid w:val="00110821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19D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5A47"/>
    <w:rsid w:val="00125AAC"/>
    <w:rsid w:val="0012649E"/>
    <w:rsid w:val="00127463"/>
    <w:rsid w:val="00130553"/>
    <w:rsid w:val="00130FBE"/>
    <w:rsid w:val="0013192F"/>
    <w:rsid w:val="0013276B"/>
    <w:rsid w:val="001331FC"/>
    <w:rsid w:val="001333E6"/>
    <w:rsid w:val="001336FF"/>
    <w:rsid w:val="00133A49"/>
    <w:rsid w:val="0013583D"/>
    <w:rsid w:val="00135A72"/>
    <w:rsid w:val="00137C80"/>
    <w:rsid w:val="00140746"/>
    <w:rsid w:val="00140CB1"/>
    <w:rsid w:val="00140E96"/>
    <w:rsid w:val="0014127B"/>
    <w:rsid w:val="00141B22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FAE"/>
    <w:rsid w:val="00153A9E"/>
    <w:rsid w:val="00154FBB"/>
    <w:rsid w:val="001550A0"/>
    <w:rsid w:val="001568BA"/>
    <w:rsid w:val="00160BBF"/>
    <w:rsid w:val="001617A1"/>
    <w:rsid w:val="00161DB0"/>
    <w:rsid w:val="00162028"/>
    <w:rsid w:val="001636B8"/>
    <w:rsid w:val="00164609"/>
    <w:rsid w:val="00165C45"/>
    <w:rsid w:val="0016699E"/>
    <w:rsid w:val="00167051"/>
    <w:rsid w:val="001673A9"/>
    <w:rsid w:val="001676DC"/>
    <w:rsid w:val="00172004"/>
    <w:rsid w:val="001720DD"/>
    <w:rsid w:val="0017301D"/>
    <w:rsid w:val="001746A4"/>
    <w:rsid w:val="00174D57"/>
    <w:rsid w:val="00174DF9"/>
    <w:rsid w:val="00175318"/>
    <w:rsid w:val="00175769"/>
    <w:rsid w:val="00175B33"/>
    <w:rsid w:val="00176EE5"/>
    <w:rsid w:val="001772CA"/>
    <w:rsid w:val="00177419"/>
    <w:rsid w:val="00177C74"/>
    <w:rsid w:val="00177D6B"/>
    <w:rsid w:val="00180691"/>
    <w:rsid w:val="00181988"/>
    <w:rsid w:val="00181F6E"/>
    <w:rsid w:val="00181FFB"/>
    <w:rsid w:val="00183AC7"/>
    <w:rsid w:val="00184502"/>
    <w:rsid w:val="00184EC6"/>
    <w:rsid w:val="00186585"/>
    <w:rsid w:val="0018683D"/>
    <w:rsid w:val="00187F8E"/>
    <w:rsid w:val="00187FD9"/>
    <w:rsid w:val="0019116D"/>
    <w:rsid w:val="00191811"/>
    <w:rsid w:val="00191E3C"/>
    <w:rsid w:val="00192729"/>
    <w:rsid w:val="0019300D"/>
    <w:rsid w:val="00193C02"/>
    <w:rsid w:val="00193F37"/>
    <w:rsid w:val="001940F1"/>
    <w:rsid w:val="0019584D"/>
    <w:rsid w:val="00195978"/>
    <w:rsid w:val="00195DB2"/>
    <w:rsid w:val="00196633"/>
    <w:rsid w:val="0019705B"/>
    <w:rsid w:val="001A0869"/>
    <w:rsid w:val="001A0BC1"/>
    <w:rsid w:val="001A0C4F"/>
    <w:rsid w:val="001A0C5E"/>
    <w:rsid w:val="001A140B"/>
    <w:rsid w:val="001A1EB4"/>
    <w:rsid w:val="001A2072"/>
    <w:rsid w:val="001A25B3"/>
    <w:rsid w:val="001A2994"/>
    <w:rsid w:val="001A355A"/>
    <w:rsid w:val="001A3566"/>
    <w:rsid w:val="001A3C72"/>
    <w:rsid w:val="001A4489"/>
    <w:rsid w:val="001A4A41"/>
    <w:rsid w:val="001A4EDB"/>
    <w:rsid w:val="001A4F29"/>
    <w:rsid w:val="001A55C9"/>
    <w:rsid w:val="001A5D3C"/>
    <w:rsid w:val="001A6497"/>
    <w:rsid w:val="001A669A"/>
    <w:rsid w:val="001A71F8"/>
    <w:rsid w:val="001A7D7E"/>
    <w:rsid w:val="001B0527"/>
    <w:rsid w:val="001B218A"/>
    <w:rsid w:val="001B2654"/>
    <w:rsid w:val="001B325F"/>
    <w:rsid w:val="001B3EAA"/>
    <w:rsid w:val="001B4872"/>
    <w:rsid w:val="001B49AB"/>
    <w:rsid w:val="001B4FDD"/>
    <w:rsid w:val="001B523D"/>
    <w:rsid w:val="001B5240"/>
    <w:rsid w:val="001B52B6"/>
    <w:rsid w:val="001B593A"/>
    <w:rsid w:val="001B5C60"/>
    <w:rsid w:val="001B5E0B"/>
    <w:rsid w:val="001B624A"/>
    <w:rsid w:val="001B7090"/>
    <w:rsid w:val="001B7287"/>
    <w:rsid w:val="001C0706"/>
    <w:rsid w:val="001C2448"/>
    <w:rsid w:val="001C28A1"/>
    <w:rsid w:val="001C31C8"/>
    <w:rsid w:val="001C3B1C"/>
    <w:rsid w:val="001C4071"/>
    <w:rsid w:val="001C446A"/>
    <w:rsid w:val="001C4EA7"/>
    <w:rsid w:val="001C4F5F"/>
    <w:rsid w:val="001C566C"/>
    <w:rsid w:val="001C5908"/>
    <w:rsid w:val="001C5A8D"/>
    <w:rsid w:val="001C7452"/>
    <w:rsid w:val="001C7972"/>
    <w:rsid w:val="001D00E1"/>
    <w:rsid w:val="001D032F"/>
    <w:rsid w:val="001D075E"/>
    <w:rsid w:val="001D0FC8"/>
    <w:rsid w:val="001D1263"/>
    <w:rsid w:val="001D17BD"/>
    <w:rsid w:val="001D19EB"/>
    <w:rsid w:val="001D1C4C"/>
    <w:rsid w:val="001D2B0B"/>
    <w:rsid w:val="001D3A8B"/>
    <w:rsid w:val="001D475D"/>
    <w:rsid w:val="001D5E68"/>
    <w:rsid w:val="001D7249"/>
    <w:rsid w:val="001D7763"/>
    <w:rsid w:val="001D77B0"/>
    <w:rsid w:val="001E006A"/>
    <w:rsid w:val="001E121A"/>
    <w:rsid w:val="001E1E5B"/>
    <w:rsid w:val="001E20C2"/>
    <w:rsid w:val="001E2EF8"/>
    <w:rsid w:val="001E412B"/>
    <w:rsid w:val="001E424B"/>
    <w:rsid w:val="001E424F"/>
    <w:rsid w:val="001E6DC4"/>
    <w:rsid w:val="001E70C0"/>
    <w:rsid w:val="001E7AF4"/>
    <w:rsid w:val="001E7FF0"/>
    <w:rsid w:val="001F06AD"/>
    <w:rsid w:val="001F07BF"/>
    <w:rsid w:val="001F0F87"/>
    <w:rsid w:val="001F11FD"/>
    <w:rsid w:val="001F2454"/>
    <w:rsid w:val="001F43A6"/>
    <w:rsid w:val="001F43B2"/>
    <w:rsid w:val="001F56ED"/>
    <w:rsid w:val="001F648D"/>
    <w:rsid w:val="001F7229"/>
    <w:rsid w:val="001F7270"/>
    <w:rsid w:val="002002FE"/>
    <w:rsid w:val="002008A3"/>
    <w:rsid w:val="002015BD"/>
    <w:rsid w:val="002022BC"/>
    <w:rsid w:val="00202E53"/>
    <w:rsid w:val="00203769"/>
    <w:rsid w:val="00203798"/>
    <w:rsid w:val="00204440"/>
    <w:rsid w:val="00204565"/>
    <w:rsid w:val="00206161"/>
    <w:rsid w:val="00206AE5"/>
    <w:rsid w:val="00206E5D"/>
    <w:rsid w:val="002115A8"/>
    <w:rsid w:val="002118D7"/>
    <w:rsid w:val="00211C36"/>
    <w:rsid w:val="00211F5A"/>
    <w:rsid w:val="002122B1"/>
    <w:rsid w:val="00212EFB"/>
    <w:rsid w:val="00213250"/>
    <w:rsid w:val="002142C6"/>
    <w:rsid w:val="00215866"/>
    <w:rsid w:val="00215C1C"/>
    <w:rsid w:val="002164B4"/>
    <w:rsid w:val="00216D1C"/>
    <w:rsid w:val="0022056F"/>
    <w:rsid w:val="002215A6"/>
    <w:rsid w:val="00221D96"/>
    <w:rsid w:val="002226BA"/>
    <w:rsid w:val="00223143"/>
    <w:rsid w:val="0022385C"/>
    <w:rsid w:val="0022545E"/>
    <w:rsid w:val="0022633E"/>
    <w:rsid w:val="00226485"/>
    <w:rsid w:val="00226747"/>
    <w:rsid w:val="002271BB"/>
    <w:rsid w:val="002315F6"/>
    <w:rsid w:val="00231BED"/>
    <w:rsid w:val="00233B5E"/>
    <w:rsid w:val="002347DD"/>
    <w:rsid w:val="00235D39"/>
    <w:rsid w:val="00236A00"/>
    <w:rsid w:val="00237CB8"/>
    <w:rsid w:val="0024026D"/>
    <w:rsid w:val="002402C5"/>
    <w:rsid w:val="0024073E"/>
    <w:rsid w:val="00242D51"/>
    <w:rsid w:val="00242FFF"/>
    <w:rsid w:val="00243111"/>
    <w:rsid w:val="00243AE0"/>
    <w:rsid w:val="00243DFD"/>
    <w:rsid w:val="0024555B"/>
    <w:rsid w:val="002457AF"/>
    <w:rsid w:val="002477D8"/>
    <w:rsid w:val="00247BFF"/>
    <w:rsid w:val="00250852"/>
    <w:rsid w:val="002509EB"/>
    <w:rsid w:val="00251086"/>
    <w:rsid w:val="00251BD5"/>
    <w:rsid w:val="00252628"/>
    <w:rsid w:val="00253530"/>
    <w:rsid w:val="002535C6"/>
    <w:rsid w:val="002539C4"/>
    <w:rsid w:val="00254F8F"/>
    <w:rsid w:val="00255588"/>
    <w:rsid w:val="002555DD"/>
    <w:rsid w:val="00255663"/>
    <w:rsid w:val="0025633D"/>
    <w:rsid w:val="00256560"/>
    <w:rsid w:val="0025662A"/>
    <w:rsid w:val="00256689"/>
    <w:rsid w:val="00256B9B"/>
    <w:rsid w:val="00257763"/>
    <w:rsid w:val="0026046E"/>
    <w:rsid w:val="00260A21"/>
    <w:rsid w:val="0026136D"/>
    <w:rsid w:val="00261EE4"/>
    <w:rsid w:val="002629F4"/>
    <w:rsid w:val="00262D82"/>
    <w:rsid w:val="00263ADC"/>
    <w:rsid w:val="00265552"/>
    <w:rsid w:val="00266198"/>
    <w:rsid w:val="002669CC"/>
    <w:rsid w:val="00266C02"/>
    <w:rsid w:val="00266FF3"/>
    <w:rsid w:val="002679F2"/>
    <w:rsid w:val="00270CD5"/>
    <w:rsid w:val="002721D5"/>
    <w:rsid w:val="00272A40"/>
    <w:rsid w:val="00273FAA"/>
    <w:rsid w:val="00274615"/>
    <w:rsid w:val="00274FFD"/>
    <w:rsid w:val="0027522B"/>
    <w:rsid w:val="00275440"/>
    <w:rsid w:val="002755D6"/>
    <w:rsid w:val="0027654D"/>
    <w:rsid w:val="00277389"/>
    <w:rsid w:val="00277BDF"/>
    <w:rsid w:val="00277EE5"/>
    <w:rsid w:val="0028091D"/>
    <w:rsid w:val="0028149B"/>
    <w:rsid w:val="00282084"/>
    <w:rsid w:val="002821F3"/>
    <w:rsid w:val="00282460"/>
    <w:rsid w:val="002824DD"/>
    <w:rsid w:val="00282A91"/>
    <w:rsid w:val="00284319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2C70"/>
    <w:rsid w:val="00294DCE"/>
    <w:rsid w:val="002951B4"/>
    <w:rsid w:val="00296A66"/>
    <w:rsid w:val="00297085"/>
    <w:rsid w:val="002970DC"/>
    <w:rsid w:val="00297E1E"/>
    <w:rsid w:val="00297E67"/>
    <w:rsid w:val="002A1452"/>
    <w:rsid w:val="002A2642"/>
    <w:rsid w:val="002A462D"/>
    <w:rsid w:val="002A51BB"/>
    <w:rsid w:val="002A5889"/>
    <w:rsid w:val="002A5ADE"/>
    <w:rsid w:val="002A69F2"/>
    <w:rsid w:val="002A6C3D"/>
    <w:rsid w:val="002A7F61"/>
    <w:rsid w:val="002B07D3"/>
    <w:rsid w:val="002B09FA"/>
    <w:rsid w:val="002B107B"/>
    <w:rsid w:val="002B1187"/>
    <w:rsid w:val="002B1479"/>
    <w:rsid w:val="002B1F24"/>
    <w:rsid w:val="002B2CA9"/>
    <w:rsid w:val="002B344C"/>
    <w:rsid w:val="002B46D3"/>
    <w:rsid w:val="002B473A"/>
    <w:rsid w:val="002B5170"/>
    <w:rsid w:val="002B52E3"/>
    <w:rsid w:val="002B576B"/>
    <w:rsid w:val="002B6733"/>
    <w:rsid w:val="002B676E"/>
    <w:rsid w:val="002B6A99"/>
    <w:rsid w:val="002B6E5D"/>
    <w:rsid w:val="002B7D48"/>
    <w:rsid w:val="002C09D8"/>
    <w:rsid w:val="002C2DAA"/>
    <w:rsid w:val="002C32F0"/>
    <w:rsid w:val="002C37FE"/>
    <w:rsid w:val="002C3B70"/>
    <w:rsid w:val="002C421F"/>
    <w:rsid w:val="002C4C70"/>
    <w:rsid w:val="002C4FCB"/>
    <w:rsid w:val="002C510E"/>
    <w:rsid w:val="002C5704"/>
    <w:rsid w:val="002C5A5F"/>
    <w:rsid w:val="002C5D12"/>
    <w:rsid w:val="002C5F9A"/>
    <w:rsid w:val="002C72D8"/>
    <w:rsid w:val="002C7409"/>
    <w:rsid w:val="002C75EB"/>
    <w:rsid w:val="002D0930"/>
    <w:rsid w:val="002D35BB"/>
    <w:rsid w:val="002D3811"/>
    <w:rsid w:val="002D3887"/>
    <w:rsid w:val="002D40C2"/>
    <w:rsid w:val="002D41F6"/>
    <w:rsid w:val="002D50D7"/>
    <w:rsid w:val="002D51C2"/>
    <w:rsid w:val="002D55E7"/>
    <w:rsid w:val="002D5E17"/>
    <w:rsid w:val="002D6314"/>
    <w:rsid w:val="002D66C0"/>
    <w:rsid w:val="002D6C22"/>
    <w:rsid w:val="002D6C55"/>
    <w:rsid w:val="002D6C60"/>
    <w:rsid w:val="002D6C6B"/>
    <w:rsid w:val="002D6F34"/>
    <w:rsid w:val="002D6F43"/>
    <w:rsid w:val="002D6FC3"/>
    <w:rsid w:val="002D7739"/>
    <w:rsid w:val="002E001F"/>
    <w:rsid w:val="002E0611"/>
    <w:rsid w:val="002E07A2"/>
    <w:rsid w:val="002E0ABC"/>
    <w:rsid w:val="002E1471"/>
    <w:rsid w:val="002E1B67"/>
    <w:rsid w:val="002E1F6D"/>
    <w:rsid w:val="002E28E8"/>
    <w:rsid w:val="002E2E0D"/>
    <w:rsid w:val="002E36EA"/>
    <w:rsid w:val="002E3D38"/>
    <w:rsid w:val="002E430D"/>
    <w:rsid w:val="002E4BFA"/>
    <w:rsid w:val="002E5E10"/>
    <w:rsid w:val="002E6692"/>
    <w:rsid w:val="002E67C1"/>
    <w:rsid w:val="002E6A07"/>
    <w:rsid w:val="002E6FB6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521"/>
    <w:rsid w:val="002F789A"/>
    <w:rsid w:val="002F7931"/>
    <w:rsid w:val="003028D4"/>
    <w:rsid w:val="00302EE6"/>
    <w:rsid w:val="00303267"/>
    <w:rsid w:val="00304958"/>
    <w:rsid w:val="00304FE9"/>
    <w:rsid w:val="00305440"/>
    <w:rsid w:val="00305DA6"/>
    <w:rsid w:val="003072E7"/>
    <w:rsid w:val="00307861"/>
    <w:rsid w:val="00307DD6"/>
    <w:rsid w:val="003116E6"/>
    <w:rsid w:val="00311751"/>
    <w:rsid w:val="003118CD"/>
    <w:rsid w:val="00311D30"/>
    <w:rsid w:val="00311E1F"/>
    <w:rsid w:val="00312552"/>
    <w:rsid w:val="00312DB6"/>
    <w:rsid w:val="00312DE1"/>
    <w:rsid w:val="003133A5"/>
    <w:rsid w:val="00313411"/>
    <w:rsid w:val="003144DA"/>
    <w:rsid w:val="0031481A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16B"/>
    <w:rsid w:val="003224FC"/>
    <w:rsid w:val="00322D25"/>
    <w:rsid w:val="00322E8B"/>
    <w:rsid w:val="00322F11"/>
    <w:rsid w:val="003238D9"/>
    <w:rsid w:val="00324291"/>
    <w:rsid w:val="00324445"/>
    <w:rsid w:val="00325008"/>
    <w:rsid w:val="00326E7E"/>
    <w:rsid w:val="00327541"/>
    <w:rsid w:val="00327694"/>
    <w:rsid w:val="00327831"/>
    <w:rsid w:val="00330A49"/>
    <w:rsid w:val="00332A28"/>
    <w:rsid w:val="00332EC3"/>
    <w:rsid w:val="00333E49"/>
    <w:rsid w:val="00334A8A"/>
    <w:rsid w:val="00334C75"/>
    <w:rsid w:val="00335752"/>
    <w:rsid w:val="00337BFF"/>
    <w:rsid w:val="00341275"/>
    <w:rsid w:val="00341334"/>
    <w:rsid w:val="00341461"/>
    <w:rsid w:val="00341976"/>
    <w:rsid w:val="003449A9"/>
    <w:rsid w:val="00345303"/>
    <w:rsid w:val="0034541A"/>
    <w:rsid w:val="0034576C"/>
    <w:rsid w:val="003461FC"/>
    <w:rsid w:val="00346E14"/>
    <w:rsid w:val="00347090"/>
    <w:rsid w:val="00347C2F"/>
    <w:rsid w:val="00350324"/>
    <w:rsid w:val="00351387"/>
    <w:rsid w:val="00351775"/>
    <w:rsid w:val="0035210D"/>
    <w:rsid w:val="00352329"/>
    <w:rsid w:val="003528E3"/>
    <w:rsid w:val="00354069"/>
    <w:rsid w:val="00354A9F"/>
    <w:rsid w:val="00355B1B"/>
    <w:rsid w:val="00355E7F"/>
    <w:rsid w:val="00355FA0"/>
    <w:rsid w:val="0035727F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9DC"/>
    <w:rsid w:val="00363A0F"/>
    <w:rsid w:val="00363D27"/>
    <w:rsid w:val="00364E01"/>
    <w:rsid w:val="00365125"/>
    <w:rsid w:val="003652EA"/>
    <w:rsid w:val="003653AB"/>
    <w:rsid w:val="003655EB"/>
    <w:rsid w:val="00365AD6"/>
    <w:rsid w:val="00366C91"/>
    <w:rsid w:val="00366E82"/>
    <w:rsid w:val="003670CB"/>
    <w:rsid w:val="0036778D"/>
    <w:rsid w:val="00367C46"/>
    <w:rsid w:val="00370D1F"/>
    <w:rsid w:val="00371D54"/>
    <w:rsid w:val="00371EE5"/>
    <w:rsid w:val="003737CF"/>
    <w:rsid w:val="0037400E"/>
    <w:rsid w:val="0037479E"/>
    <w:rsid w:val="0037480C"/>
    <w:rsid w:val="00374BD0"/>
    <w:rsid w:val="00380288"/>
    <w:rsid w:val="00381E16"/>
    <w:rsid w:val="00382F74"/>
    <w:rsid w:val="00383919"/>
    <w:rsid w:val="00384464"/>
    <w:rsid w:val="003858B2"/>
    <w:rsid w:val="00385FA5"/>
    <w:rsid w:val="0038667E"/>
    <w:rsid w:val="00391B10"/>
    <w:rsid w:val="00392281"/>
    <w:rsid w:val="00392293"/>
    <w:rsid w:val="003930D4"/>
    <w:rsid w:val="0039322E"/>
    <w:rsid w:val="00393976"/>
    <w:rsid w:val="00394129"/>
    <w:rsid w:val="00394D0B"/>
    <w:rsid w:val="003955F8"/>
    <w:rsid w:val="00395E21"/>
    <w:rsid w:val="003A02AC"/>
    <w:rsid w:val="003A0793"/>
    <w:rsid w:val="003A0F32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DF7"/>
    <w:rsid w:val="003B0E68"/>
    <w:rsid w:val="003B0F1B"/>
    <w:rsid w:val="003B0FD6"/>
    <w:rsid w:val="003B10DB"/>
    <w:rsid w:val="003B1810"/>
    <w:rsid w:val="003B1A59"/>
    <w:rsid w:val="003B2A08"/>
    <w:rsid w:val="003B3C60"/>
    <w:rsid w:val="003B48D7"/>
    <w:rsid w:val="003B49FE"/>
    <w:rsid w:val="003B59A4"/>
    <w:rsid w:val="003B620B"/>
    <w:rsid w:val="003B62B6"/>
    <w:rsid w:val="003B6383"/>
    <w:rsid w:val="003B641C"/>
    <w:rsid w:val="003B6A0E"/>
    <w:rsid w:val="003B7034"/>
    <w:rsid w:val="003C12FA"/>
    <w:rsid w:val="003C1BB2"/>
    <w:rsid w:val="003C1E88"/>
    <w:rsid w:val="003C3560"/>
    <w:rsid w:val="003C36E9"/>
    <w:rsid w:val="003C3D1C"/>
    <w:rsid w:val="003C58F4"/>
    <w:rsid w:val="003C5E08"/>
    <w:rsid w:val="003C61AB"/>
    <w:rsid w:val="003C6FC0"/>
    <w:rsid w:val="003C739D"/>
    <w:rsid w:val="003C7808"/>
    <w:rsid w:val="003C7C24"/>
    <w:rsid w:val="003D0B6F"/>
    <w:rsid w:val="003D0CFD"/>
    <w:rsid w:val="003D3130"/>
    <w:rsid w:val="003D449A"/>
    <w:rsid w:val="003D4986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0C7B"/>
    <w:rsid w:val="003E2A44"/>
    <w:rsid w:val="003E2BE8"/>
    <w:rsid w:val="003E49EB"/>
    <w:rsid w:val="003E4E34"/>
    <w:rsid w:val="003E4EE7"/>
    <w:rsid w:val="003E52D5"/>
    <w:rsid w:val="003E5774"/>
    <w:rsid w:val="003E586E"/>
    <w:rsid w:val="003E5DF0"/>
    <w:rsid w:val="003E5E19"/>
    <w:rsid w:val="003E653C"/>
    <w:rsid w:val="003E7287"/>
    <w:rsid w:val="003E7CFD"/>
    <w:rsid w:val="003F00C7"/>
    <w:rsid w:val="003F07C6"/>
    <w:rsid w:val="003F142B"/>
    <w:rsid w:val="003F1697"/>
    <w:rsid w:val="003F2E04"/>
    <w:rsid w:val="003F3B44"/>
    <w:rsid w:val="003F4604"/>
    <w:rsid w:val="003F4BE8"/>
    <w:rsid w:val="003F4F67"/>
    <w:rsid w:val="003F4F96"/>
    <w:rsid w:val="003F5861"/>
    <w:rsid w:val="003F5FBE"/>
    <w:rsid w:val="003F61B5"/>
    <w:rsid w:val="003F70FE"/>
    <w:rsid w:val="003F7351"/>
    <w:rsid w:val="003F73E1"/>
    <w:rsid w:val="003F7904"/>
    <w:rsid w:val="003F7A74"/>
    <w:rsid w:val="003F7CA2"/>
    <w:rsid w:val="003F7DAA"/>
    <w:rsid w:val="00400230"/>
    <w:rsid w:val="00400AE1"/>
    <w:rsid w:val="00400B5E"/>
    <w:rsid w:val="004010C7"/>
    <w:rsid w:val="00401307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5AA"/>
    <w:rsid w:val="00407EC6"/>
    <w:rsid w:val="004106B9"/>
    <w:rsid w:val="004107D5"/>
    <w:rsid w:val="00410A77"/>
    <w:rsid w:val="00410D82"/>
    <w:rsid w:val="00410EB4"/>
    <w:rsid w:val="004111C8"/>
    <w:rsid w:val="00411A1F"/>
    <w:rsid w:val="004128BE"/>
    <w:rsid w:val="00412C53"/>
    <w:rsid w:val="00413E74"/>
    <w:rsid w:val="004140E6"/>
    <w:rsid w:val="00414F67"/>
    <w:rsid w:val="0041603F"/>
    <w:rsid w:val="004206FB"/>
    <w:rsid w:val="004207D7"/>
    <w:rsid w:val="004210D4"/>
    <w:rsid w:val="004229F8"/>
    <w:rsid w:val="00422B68"/>
    <w:rsid w:val="004232C9"/>
    <w:rsid w:val="004243C0"/>
    <w:rsid w:val="00424CB2"/>
    <w:rsid w:val="004250E2"/>
    <w:rsid w:val="004262C3"/>
    <w:rsid w:val="00426980"/>
    <w:rsid w:val="00426A85"/>
    <w:rsid w:val="00426E8B"/>
    <w:rsid w:val="00427AD3"/>
    <w:rsid w:val="00427B70"/>
    <w:rsid w:val="00430D32"/>
    <w:rsid w:val="00430DFC"/>
    <w:rsid w:val="00431480"/>
    <w:rsid w:val="004316C2"/>
    <w:rsid w:val="004325D7"/>
    <w:rsid w:val="0043267A"/>
    <w:rsid w:val="004326F7"/>
    <w:rsid w:val="00432B85"/>
    <w:rsid w:val="0043499C"/>
    <w:rsid w:val="00434C3C"/>
    <w:rsid w:val="00435D63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6BF"/>
    <w:rsid w:val="004427A7"/>
    <w:rsid w:val="00442926"/>
    <w:rsid w:val="004434C4"/>
    <w:rsid w:val="00443C72"/>
    <w:rsid w:val="00443D44"/>
    <w:rsid w:val="00443E6F"/>
    <w:rsid w:val="00444ABF"/>
    <w:rsid w:val="00444D0A"/>
    <w:rsid w:val="0044548E"/>
    <w:rsid w:val="00446793"/>
    <w:rsid w:val="0044705F"/>
    <w:rsid w:val="00447098"/>
    <w:rsid w:val="00447161"/>
    <w:rsid w:val="00447C5C"/>
    <w:rsid w:val="00450A5C"/>
    <w:rsid w:val="00450BCB"/>
    <w:rsid w:val="00450E51"/>
    <w:rsid w:val="0045115F"/>
    <w:rsid w:val="00451CFA"/>
    <w:rsid w:val="00451D45"/>
    <w:rsid w:val="00452E27"/>
    <w:rsid w:val="00452E71"/>
    <w:rsid w:val="004536A8"/>
    <w:rsid w:val="004553B3"/>
    <w:rsid w:val="00455AD2"/>
    <w:rsid w:val="00455BFF"/>
    <w:rsid w:val="00455EEF"/>
    <w:rsid w:val="004605D1"/>
    <w:rsid w:val="00460FE1"/>
    <w:rsid w:val="00461BBC"/>
    <w:rsid w:val="0046214B"/>
    <w:rsid w:val="00462530"/>
    <w:rsid w:val="0046327F"/>
    <w:rsid w:val="004640CB"/>
    <w:rsid w:val="004658A9"/>
    <w:rsid w:val="00465CB8"/>
    <w:rsid w:val="0046611F"/>
    <w:rsid w:val="0046648C"/>
    <w:rsid w:val="004664DB"/>
    <w:rsid w:val="00467563"/>
    <w:rsid w:val="00470255"/>
    <w:rsid w:val="004732B3"/>
    <w:rsid w:val="0047370A"/>
    <w:rsid w:val="0047380D"/>
    <w:rsid w:val="004741AA"/>
    <w:rsid w:val="004741AC"/>
    <w:rsid w:val="00475558"/>
    <w:rsid w:val="00475D46"/>
    <w:rsid w:val="00475DC3"/>
    <w:rsid w:val="004763BF"/>
    <w:rsid w:val="004763D2"/>
    <w:rsid w:val="004763EA"/>
    <w:rsid w:val="00480453"/>
    <w:rsid w:val="00481397"/>
    <w:rsid w:val="00481576"/>
    <w:rsid w:val="0048219F"/>
    <w:rsid w:val="00482614"/>
    <w:rsid w:val="00482695"/>
    <w:rsid w:val="004828B0"/>
    <w:rsid w:val="0048376B"/>
    <w:rsid w:val="004838C1"/>
    <w:rsid w:val="004839DE"/>
    <w:rsid w:val="00483F0C"/>
    <w:rsid w:val="00484684"/>
    <w:rsid w:val="00484AAB"/>
    <w:rsid w:val="004857A7"/>
    <w:rsid w:val="0048653E"/>
    <w:rsid w:val="0048669B"/>
    <w:rsid w:val="00487114"/>
    <w:rsid w:val="004872CB"/>
    <w:rsid w:val="00491965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1924"/>
    <w:rsid w:val="004A44B5"/>
    <w:rsid w:val="004A49C9"/>
    <w:rsid w:val="004A4CFF"/>
    <w:rsid w:val="004A4E2C"/>
    <w:rsid w:val="004A5721"/>
    <w:rsid w:val="004A61C4"/>
    <w:rsid w:val="004A628B"/>
    <w:rsid w:val="004A677B"/>
    <w:rsid w:val="004B00FB"/>
    <w:rsid w:val="004B09F1"/>
    <w:rsid w:val="004B26C2"/>
    <w:rsid w:val="004B36C5"/>
    <w:rsid w:val="004B42C7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A75"/>
    <w:rsid w:val="004C4670"/>
    <w:rsid w:val="004C4FA4"/>
    <w:rsid w:val="004C7018"/>
    <w:rsid w:val="004D0DC1"/>
    <w:rsid w:val="004D191E"/>
    <w:rsid w:val="004D27C1"/>
    <w:rsid w:val="004D31E3"/>
    <w:rsid w:val="004D3460"/>
    <w:rsid w:val="004D35F7"/>
    <w:rsid w:val="004D37C1"/>
    <w:rsid w:val="004D42B4"/>
    <w:rsid w:val="004D53B1"/>
    <w:rsid w:val="004D5BE4"/>
    <w:rsid w:val="004D5C9F"/>
    <w:rsid w:val="004D60B2"/>
    <w:rsid w:val="004D63A0"/>
    <w:rsid w:val="004D7CD6"/>
    <w:rsid w:val="004E03E4"/>
    <w:rsid w:val="004E2785"/>
    <w:rsid w:val="004E2C2F"/>
    <w:rsid w:val="004E368E"/>
    <w:rsid w:val="004E482D"/>
    <w:rsid w:val="004E48AF"/>
    <w:rsid w:val="004E4B04"/>
    <w:rsid w:val="004E5978"/>
    <w:rsid w:val="004E7453"/>
    <w:rsid w:val="004F0969"/>
    <w:rsid w:val="004F09D2"/>
    <w:rsid w:val="004F0AB6"/>
    <w:rsid w:val="004F1783"/>
    <w:rsid w:val="004F1D37"/>
    <w:rsid w:val="004F279A"/>
    <w:rsid w:val="004F35D6"/>
    <w:rsid w:val="004F3EEB"/>
    <w:rsid w:val="004F4175"/>
    <w:rsid w:val="004F49D4"/>
    <w:rsid w:val="004F518D"/>
    <w:rsid w:val="004F548D"/>
    <w:rsid w:val="004F5C07"/>
    <w:rsid w:val="004F6966"/>
    <w:rsid w:val="004F7C40"/>
    <w:rsid w:val="0050106F"/>
    <w:rsid w:val="005010D1"/>
    <w:rsid w:val="00503116"/>
    <w:rsid w:val="00503149"/>
    <w:rsid w:val="005031D4"/>
    <w:rsid w:val="00503523"/>
    <w:rsid w:val="0050366E"/>
    <w:rsid w:val="00503B57"/>
    <w:rsid w:val="00504205"/>
    <w:rsid w:val="00504307"/>
    <w:rsid w:val="005049AF"/>
    <w:rsid w:val="00505550"/>
    <w:rsid w:val="00505C69"/>
    <w:rsid w:val="005061ED"/>
    <w:rsid w:val="0050652D"/>
    <w:rsid w:val="005112F5"/>
    <w:rsid w:val="005127F2"/>
    <w:rsid w:val="00512C98"/>
    <w:rsid w:val="00513062"/>
    <w:rsid w:val="0051331F"/>
    <w:rsid w:val="00513B75"/>
    <w:rsid w:val="00513C78"/>
    <w:rsid w:val="005149A8"/>
    <w:rsid w:val="00514E53"/>
    <w:rsid w:val="00515D3C"/>
    <w:rsid w:val="00516927"/>
    <w:rsid w:val="00516E9E"/>
    <w:rsid w:val="005177E1"/>
    <w:rsid w:val="0051796F"/>
    <w:rsid w:val="005179A6"/>
    <w:rsid w:val="00517A58"/>
    <w:rsid w:val="00517AEA"/>
    <w:rsid w:val="00521668"/>
    <w:rsid w:val="0052171B"/>
    <w:rsid w:val="005239DA"/>
    <w:rsid w:val="00524820"/>
    <w:rsid w:val="005254D7"/>
    <w:rsid w:val="0052566D"/>
    <w:rsid w:val="00526541"/>
    <w:rsid w:val="00526C3D"/>
    <w:rsid w:val="00530921"/>
    <w:rsid w:val="005309F4"/>
    <w:rsid w:val="0053158C"/>
    <w:rsid w:val="00532992"/>
    <w:rsid w:val="005338F7"/>
    <w:rsid w:val="0053396D"/>
    <w:rsid w:val="00533A40"/>
    <w:rsid w:val="005344F4"/>
    <w:rsid w:val="00534A8B"/>
    <w:rsid w:val="00534D4A"/>
    <w:rsid w:val="00535ADE"/>
    <w:rsid w:val="00536B56"/>
    <w:rsid w:val="005370D3"/>
    <w:rsid w:val="00537783"/>
    <w:rsid w:val="00537D16"/>
    <w:rsid w:val="00540076"/>
    <w:rsid w:val="005409AE"/>
    <w:rsid w:val="0054112C"/>
    <w:rsid w:val="00541A9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1F96"/>
    <w:rsid w:val="005533D0"/>
    <w:rsid w:val="0055394E"/>
    <w:rsid w:val="0055478C"/>
    <w:rsid w:val="005547D0"/>
    <w:rsid w:val="00554C3C"/>
    <w:rsid w:val="00554CF5"/>
    <w:rsid w:val="00555674"/>
    <w:rsid w:val="005559A0"/>
    <w:rsid w:val="00556A89"/>
    <w:rsid w:val="00556B67"/>
    <w:rsid w:val="005602D2"/>
    <w:rsid w:val="005606C8"/>
    <w:rsid w:val="00560970"/>
    <w:rsid w:val="00560CDD"/>
    <w:rsid w:val="00560D0D"/>
    <w:rsid w:val="00560E45"/>
    <w:rsid w:val="0056139A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6905"/>
    <w:rsid w:val="005673A0"/>
    <w:rsid w:val="0056765B"/>
    <w:rsid w:val="005701B0"/>
    <w:rsid w:val="00570DA9"/>
    <w:rsid w:val="00571406"/>
    <w:rsid w:val="00571ED1"/>
    <w:rsid w:val="00572271"/>
    <w:rsid w:val="00573197"/>
    <w:rsid w:val="00574315"/>
    <w:rsid w:val="005751DA"/>
    <w:rsid w:val="0057530C"/>
    <w:rsid w:val="00576C87"/>
    <w:rsid w:val="005810EB"/>
    <w:rsid w:val="00581712"/>
    <w:rsid w:val="005817C1"/>
    <w:rsid w:val="005826A6"/>
    <w:rsid w:val="00582C0E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87F1D"/>
    <w:rsid w:val="005906E9"/>
    <w:rsid w:val="00591728"/>
    <w:rsid w:val="00591D41"/>
    <w:rsid w:val="00591F25"/>
    <w:rsid w:val="00592CC6"/>
    <w:rsid w:val="00592F8D"/>
    <w:rsid w:val="005933ED"/>
    <w:rsid w:val="0059407E"/>
    <w:rsid w:val="0059451D"/>
    <w:rsid w:val="00594D8D"/>
    <w:rsid w:val="00596588"/>
    <w:rsid w:val="0059659E"/>
    <w:rsid w:val="005A0348"/>
    <w:rsid w:val="005A03BA"/>
    <w:rsid w:val="005A04E9"/>
    <w:rsid w:val="005A15A4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849"/>
    <w:rsid w:val="005B0A87"/>
    <w:rsid w:val="005B32AE"/>
    <w:rsid w:val="005B4011"/>
    <w:rsid w:val="005B5231"/>
    <w:rsid w:val="005B5D17"/>
    <w:rsid w:val="005B67C3"/>
    <w:rsid w:val="005B7637"/>
    <w:rsid w:val="005C0458"/>
    <w:rsid w:val="005C0EF1"/>
    <w:rsid w:val="005C106B"/>
    <w:rsid w:val="005C2804"/>
    <w:rsid w:val="005C3647"/>
    <w:rsid w:val="005C3A84"/>
    <w:rsid w:val="005C432F"/>
    <w:rsid w:val="005C47C1"/>
    <w:rsid w:val="005C5DB9"/>
    <w:rsid w:val="005C65D3"/>
    <w:rsid w:val="005C759B"/>
    <w:rsid w:val="005D01E2"/>
    <w:rsid w:val="005D05CA"/>
    <w:rsid w:val="005D0970"/>
    <w:rsid w:val="005D1127"/>
    <w:rsid w:val="005D16DD"/>
    <w:rsid w:val="005D1A30"/>
    <w:rsid w:val="005D1D64"/>
    <w:rsid w:val="005D2034"/>
    <w:rsid w:val="005D20DA"/>
    <w:rsid w:val="005D212F"/>
    <w:rsid w:val="005D368B"/>
    <w:rsid w:val="005D4A2B"/>
    <w:rsid w:val="005D53F2"/>
    <w:rsid w:val="005D55E3"/>
    <w:rsid w:val="005D64EE"/>
    <w:rsid w:val="005E00E6"/>
    <w:rsid w:val="005E03A2"/>
    <w:rsid w:val="005E0514"/>
    <w:rsid w:val="005E0696"/>
    <w:rsid w:val="005E17A8"/>
    <w:rsid w:val="005E1970"/>
    <w:rsid w:val="005E2C05"/>
    <w:rsid w:val="005E2F51"/>
    <w:rsid w:val="005E3028"/>
    <w:rsid w:val="005E41CD"/>
    <w:rsid w:val="005E44F8"/>
    <w:rsid w:val="005E4A79"/>
    <w:rsid w:val="005E500F"/>
    <w:rsid w:val="005E54AB"/>
    <w:rsid w:val="005E5E72"/>
    <w:rsid w:val="005E6101"/>
    <w:rsid w:val="005E611E"/>
    <w:rsid w:val="005E625F"/>
    <w:rsid w:val="005E6EE5"/>
    <w:rsid w:val="005E7E8D"/>
    <w:rsid w:val="005F01AF"/>
    <w:rsid w:val="005F060D"/>
    <w:rsid w:val="005F1F47"/>
    <w:rsid w:val="005F20C6"/>
    <w:rsid w:val="005F23B7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1D34"/>
    <w:rsid w:val="006023F3"/>
    <w:rsid w:val="00602895"/>
    <w:rsid w:val="00603E96"/>
    <w:rsid w:val="0060490B"/>
    <w:rsid w:val="00604C9A"/>
    <w:rsid w:val="00605269"/>
    <w:rsid w:val="00605583"/>
    <w:rsid w:val="006055C8"/>
    <w:rsid w:val="00605A21"/>
    <w:rsid w:val="0061089F"/>
    <w:rsid w:val="00610BBB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5936"/>
    <w:rsid w:val="00616206"/>
    <w:rsid w:val="00616250"/>
    <w:rsid w:val="00617251"/>
    <w:rsid w:val="006177DC"/>
    <w:rsid w:val="00617821"/>
    <w:rsid w:val="00617A54"/>
    <w:rsid w:val="00617AF9"/>
    <w:rsid w:val="00620177"/>
    <w:rsid w:val="00620773"/>
    <w:rsid w:val="006208B3"/>
    <w:rsid w:val="0062101C"/>
    <w:rsid w:val="006216F6"/>
    <w:rsid w:val="00621CA6"/>
    <w:rsid w:val="0062277F"/>
    <w:rsid w:val="00622C5B"/>
    <w:rsid w:val="00622C6D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68FC"/>
    <w:rsid w:val="00626C13"/>
    <w:rsid w:val="006273A8"/>
    <w:rsid w:val="00630417"/>
    <w:rsid w:val="00630FA2"/>
    <w:rsid w:val="0063114E"/>
    <w:rsid w:val="0063151F"/>
    <w:rsid w:val="006325EA"/>
    <w:rsid w:val="006328CE"/>
    <w:rsid w:val="00634237"/>
    <w:rsid w:val="00635047"/>
    <w:rsid w:val="006358CF"/>
    <w:rsid w:val="00635910"/>
    <w:rsid w:val="006363D3"/>
    <w:rsid w:val="00636BA8"/>
    <w:rsid w:val="00637499"/>
    <w:rsid w:val="006375A9"/>
    <w:rsid w:val="006378D3"/>
    <w:rsid w:val="00640231"/>
    <w:rsid w:val="00641332"/>
    <w:rsid w:val="006417A1"/>
    <w:rsid w:val="00642D77"/>
    <w:rsid w:val="00642DE2"/>
    <w:rsid w:val="00643052"/>
    <w:rsid w:val="006431EF"/>
    <w:rsid w:val="00643225"/>
    <w:rsid w:val="00643751"/>
    <w:rsid w:val="00643EFC"/>
    <w:rsid w:val="00644324"/>
    <w:rsid w:val="00644601"/>
    <w:rsid w:val="0064481B"/>
    <w:rsid w:val="00645CB4"/>
    <w:rsid w:val="00645F71"/>
    <w:rsid w:val="00647100"/>
    <w:rsid w:val="00647630"/>
    <w:rsid w:val="00650C6F"/>
    <w:rsid w:val="00650D49"/>
    <w:rsid w:val="00651217"/>
    <w:rsid w:val="00652837"/>
    <w:rsid w:val="00653B67"/>
    <w:rsid w:val="0065448A"/>
    <w:rsid w:val="00654E24"/>
    <w:rsid w:val="00655724"/>
    <w:rsid w:val="00655735"/>
    <w:rsid w:val="006560C0"/>
    <w:rsid w:val="0065633F"/>
    <w:rsid w:val="00656D07"/>
    <w:rsid w:val="0065734D"/>
    <w:rsid w:val="0065795B"/>
    <w:rsid w:val="00660375"/>
    <w:rsid w:val="00661377"/>
    <w:rsid w:val="00661828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2097"/>
    <w:rsid w:val="006720D9"/>
    <w:rsid w:val="00673AF4"/>
    <w:rsid w:val="00673D4E"/>
    <w:rsid w:val="006761FD"/>
    <w:rsid w:val="0067701B"/>
    <w:rsid w:val="00677362"/>
    <w:rsid w:val="00677B5D"/>
    <w:rsid w:val="0068013C"/>
    <w:rsid w:val="006804AD"/>
    <w:rsid w:val="006806DE"/>
    <w:rsid w:val="00680E1A"/>
    <w:rsid w:val="006818DA"/>
    <w:rsid w:val="00681EEF"/>
    <w:rsid w:val="006823DB"/>
    <w:rsid w:val="00682977"/>
    <w:rsid w:val="00682D4F"/>
    <w:rsid w:val="006832D8"/>
    <w:rsid w:val="00683AF0"/>
    <w:rsid w:val="00683C4B"/>
    <w:rsid w:val="00683C74"/>
    <w:rsid w:val="00684CCC"/>
    <w:rsid w:val="00685C5C"/>
    <w:rsid w:val="006860AE"/>
    <w:rsid w:val="006865ED"/>
    <w:rsid w:val="00686A8E"/>
    <w:rsid w:val="0068799A"/>
    <w:rsid w:val="00691062"/>
    <w:rsid w:val="00691437"/>
    <w:rsid w:val="0069159E"/>
    <w:rsid w:val="006916BF"/>
    <w:rsid w:val="006925AD"/>
    <w:rsid w:val="006944B8"/>
    <w:rsid w:val="00694570"/>
    <w:rsid w:val="00694630"/>
    <w:rsid w:val="00694D8E"/>
    <w:rsid w:val="00695B77"/>
    <w:rsid w:val="006964C7"/>
    <w:rsid w:val="006968BC"/>
    <w:rsid w:val="006A0393"/>
    <w:rsid w:val="006A03A2"/>
    <w:rsid w:val="006A0583"/>
    <w:rsid w:val="006A0637"/>
    <w:rsid w:val="006A08AB"/>
    <w:rsid w:val="006A165B"/>
    <w:rsid w:val="006A21BC"/>
    <w:rsid w:val="006A3551"/>
    <w:rsid w:val="006A3C57"/>
    <w:rsid w:val="006A5754"/>
    <w:rsid w:val="006A643B"/>
    <w:rsid w:val="006A69A6"/>
    <w:rsid w:val="006A6A48"/>
    <w:rsid w:val="006A73B7"/>
    <w:rsid w:val="006A7B11"/>
    <w:rsid w:val="006B04E8"/>
    <w:rsid w:val="006B076B"/>
    <w:rsid w:val="006B0A75"/>
    <w:rsid w:val="006B1015"/>
    <w:rsid w:val="006B219D"/>
    <w:rsid w:val="006B2CC0"/>
    <w:rsid w:val="006B471A"/>
    <w:rsid w:val="006B5913"/>
    <w:rsid w:val="006B62EC"/>
    <w:rsid w:val="006B7578"/>
    <w:rsid w:val="006C13F9"/>
    <w:rsid w:val="006C14A2"/>
    <w:rsid w:val="006C17AA"/>
    <w:rsid w:val="006C1B17"/>
    <w:rsid w:val="006C4246"/>
    <w:rsid w:val="006C53A1"/>
    <w:rsid w:val="006C5830"/>
    <w:rsid w:val="006C77BE"/>
    <w:rsid w:val="006C77D8"/>
    <w:rsid w:val="006D115F"/>
    <w:rsid w:val="006D1D79"/>
    <w:rsid w:val="006D1E97"/>
    <w:rsid w:val="006D20D7"/>
    <w:rsid w:val="006D3293"/>
    <w:rsid w:val="006D3392"/>
    <w:rsid w:val="006D5EB2"/>
    <w:rsid w:val="006D5FE0"/>
    <w:rsid w:val="006D624C"/>
    <w:rsid w:val="006D6BE7"/>
    <w:rsid w:val="006D758E"/>
    <w:rsid w:val="006E03AD"/>
    <w:rsid w:val="006E060B"/>
    <w:rsid w:val="006E0719"/>
    <w:rsid w:val="006E0745"/>
    <w:rsid w:val="006E1C89"/>
    <w:rsid w:val="006E271B"/>
    <w:rsid w:val="006E36B1"/>
    <w:rsid w:val="006E43CB"/>
    <w:rsid w:val="006E57B5"/>
    <w:rsid w:val="006E5A6F"/>
    <w:rsid w:val="006E68BC"/>
    <w:rsid w:val="006E75C5"/>
    <w:rsid w:val="006E7A2E"/>
    <w:rsid w:val="006F05E2"/>
    <w:rsid w:val="006F0851"/>
    <w:rsid w:val="006F11B7"/>
    <w:rsid w:val="006F134C"/>
    <w:rsid w:val="006F26F1"/>
    <w:rsid w:val="006F2C2D"/>
    <w:rsid w:val="006F2F2A"/>
    <w:rsid w:val="006F3639"/>
    <w:rsid w:val="006F38EA"/>
    <w:rsid w:val="006F4AF0"/>
    <w:rsid w:val="006F5454"/>
    <w:rsid w:val="006F609C"/>
    <w:rsid w:val="006F6478"/>
    <w:rsid w:val="006F7BDF"/>
    <w:rsid w:val="00700DEA"/>
    <w:rsid w:val="007015C5"/>
    <w:rsid w:val="0070222D"/>
    <w:rsid w:val="00702913"/>
    <w:rsid w:val="00703334"/>
    <w:rsid w:val="007036D5"/>
    <w:rsid w:val="00703FA5"/>
    <w:rsid w:val="007043AD"/>
    <w:rsid w:val="00705C41"/>
    <w:rsid w:val="00705CC2"/>
    <w:rsid w:val="0071072B"/>
    <w:rsid w:val="00711BE4"/>
    <w:rsid w:val="00714287"/>
    <w:rsid w:val="00714CF6"/>
    <w:rsid w:val="00715713"/>
    <w:rsid w:val="007158EC"/>
    <w:rsid w:val="00720AEE"/>
    <w:rsid w:val="00721530"/>
    <w:rsid w:val="007219AF"/>
    <w:rsid w:val="007229AB"/>
    <w:rsid w:val="00722A34"/>
    <w:rsid w:val="00722DB6"/>
    <w:rsid w:val="00724A44"/>
    <w:rsid w:val="00725337"/>
    <w:rsid w:val="00726396"/>
    <w:rsid w:val="00726607"/>
    <w:rsid w:val="0072770A"/>
    <w:rsid w:val="0073007B"/>
    <w:rsid w:val="007312C5"/>
    <w:rsid w:val="007315B4"/>
    <w:rsid w:val="00731F24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6547"/>
    <w:rsid w:val="00737177"/>
    <w:rsid w:val="00737940"/>
    <w:rsid w:val="0074018D"/>
    <w:rsid w:val="00740DA8"/>
    <w:rsid w:val="00740E20"/>
    <w:rsid w:val="00740F24"/>
    <w:rsid w:val="00741BA9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1FAC"/>
    <w:rsid w:val="00752083"/>
    <w:rsid w:val="0075247A"/>
    <w:rsid w:val="00752F0E"/>
    <w:rsid w:val="00752F15"/>
    <w:rsid w:val="007534B6"/>
    <w:rsid w:val="00755069"/>
    <w:rsid w:val="00756692"/>
    <w:rsid w:val="00756955"/>
    <w:rsid w:val="00757177"/>
    <w:rsid w:val="00757A67"/>
    <w:rsid w:val="00757F2A"/>
    <w:rsid w:val="0076056A"/>
    <w:rsid w:val="007606A9"/>
    <w:rsid w:val="00760C40"/>
    <w:rsid w:val="00760DBA"/>
    <w:rsid w:val="00761D93"/>
    <w:rsid w:val="00761EF2"/>
    <w:rsid w:val="007626DE"/>
    <w:rsid w:val="00763A66"/>
    <w:rsid w:val="00764474"/>
    <w:rsid w:val="0076482F"/>
    <w:rsid w:val="0076523C"/>
    <w:rsid w:val="00766259"/>
    <w:rsid w:val="00766B47"/>
    <w:rsid w:val="00766BC6"/>
    <w:rsid w:val="00766C79"/>
    <w:rsid w:val="007675F3"/>
    <w:rsid w:val="00772ACC"/>
    <w:rsid w:val="00772E41"/>
    <w:rsid w:val="0077335B"/>
    <w:rsid w:val="0077422D"/>
    <w:rsid w:val="00775C1F"/>
    <w:rsid w:val="0077604D"/>
    <w:rsid w:val="00776D53"/>
    <w:rsid w:val="007775F5"/>
    <w:rsid w:val="00780773"/>
    <w:rsid w:val="0078081B"/>
    <w:rsid w:val="00780BFE"/>
    <w:rsid w:val="00780E88"/>
    <w:rsid w:val="0078193D"/>
    <w:rsid w:val="00781BF2"/>
    <w:rsid w:val="00784E32"/>
    <w:rsid w:val="00786828"/>
    <w:rsid w:val="00786A43"/>
    <w:rsid w:val="00786E8E"/>
    <w:rsid w:val="00786EF9"/>
    <w:rsid w:val="0079028A"/>
    <w:rsid w:val="00790FA6"/>
    <w:rsid w:val="00791C27"/>
    <w:rsid w:val="007938FC"/>
    <w:rsid w:val="00793DE8"/>
    <w:rsid w:val="007941B2"/>
    <w:rsid w:val="00795CB9"/>
    <w:rsid w:val="007961CB"/>
    <w:rsid w:val="007963D6"/>
    <w:rsid w:val="00796924"/>
    <w:rsid w:val="00796E5A"/>
    <w:rsid w:val="00796E61"/>
    <w:rsid w:val="00796F9F"/>
    <w:rsid w:val="00797613"/>
    <w:rsid w:val="007A0977"/>
    <w:rsid w:val="007A32F5"/>
    <w:rsid w:val="007A3996"/>
    <w:rsid w:val="007A403B"/>
    <w:rsid w:val="007A5CC6"/>
    <w:rsid w:val="007A60DB"/>
    <w:rsid w:val="007A7439"/>
    <w:rsid w:val="007A792E"/>
    <w:rsid w:val="007B0FF4"/>
    <w:rsid w:val="007B1421"/>
    <w:rsid w:val="007B1B5D"/>
    <w:rsid w:val="007B20D8"/>
    <w:rsid w:val="007B2AE7"/>
    <w:rsid w:val="007B2B3C"/>
    <w:rsid w:val="007B33DD"/>
    <w:rsid w:val="007B3510"/>
    <w:rsid w:val="007B36CF"/>
    <w:rsid w:val="007B4B7E"/>
    <w:rsid w:val="007B5A60"/>
    <w:rsid w:val="007B5C98"/>
    <w:rsid w:val="007B65A8"/>
    <w:rsid w:val="007B703F"/>
    <w:rsid w:val="007B7C16"/>
    <w:rsid w:val="007C0260"/>
    <w:rsid w:val="007C07D3"/>
    <w:rsid w:val="007C17AD"/>
    <w:rsid w:val="007C2C4D"/>
    <w:rsid w:val="007C30B2"/>
    <w:rsid w:val="007C3356"/>
    <w:rsid w:val="007C37E1"/>
    <w:rsid w:val="007C3C2A"/>
    <w:rsid w:val="007C491E"/>
    <w:rsid w:val="007C5C85"/>
    <w:rsid w:val="007C70EA"/>
    <w:rsid w:val="007C73DC"/>
    <w:rsid w:val="007C76A3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0BBA"/>
    <w:rsid w:val="007E11B2"/>
    <w:rsid w:val="007E145E"/>
    <w:rsid w:val="007E20D5"/>
    <w:rsid w:val="007E2933"/>
    <w:rsid w:val="007E39FE"/>
    <w:rsid w:val="007E41F5"/>
    <w:rsid w:val="007E60EA"/>
    <w:rsid w:val="007E6CFF"/>
    <w:rsid w:val="007E7339"/>
    <w:rsid w:val="007E7462"/>
    <w:rsid w:val="007E7B4C"/>
    <w:rsid w:val="007F00F1"/>
    <w:rsid w:val="007F06C1"/>
    <w:rsid w:val="007F0981"/>
    <w:rsid w:val="007F12AE"/>
    <w:rsid w:val="007F160C"/>
    <w:rsid w:val="007F1788"/>
    <w:rsid w:val="007F1A8F"/>
    <w:rsid w:val="007F1D24"/>
    <w:rsid w:val="007F2330"/>
    <w:rsid w:val="007F2B0E"/>
    <w:rsid w:val="007F404E"/>
    <w:rsid w:val="007F4EF3"/>
    <w:rsid w:val="007F4F86"/>
    <w:rsid w:val="007F7312"/>
    <w:rsid w:val="007F77A8"/>
    <w:rsid w:val="00800184"/>
    <w:rsid w:val="00801CD6"/>
    <w:rsid w:val="00802816"/>
    <w:rsid w:val="00802902"/>
    <w:rsid w:val="0080385E"/>
    <w:rsid w:val="00803C37"/>
    <w:rsid w:val="00803CA9"/>
    <w:rsid w:val="00803EC4"/>
    <w:rsid w:val="0080408A"/>
    <w:rsid w:val="008040E5"/>
    <w:rsid w:val="008041A2"/>
    <w:rsid w:val="00804FAA"/>
    <w:rsid w:val="0080559A"/>
    <w:rsid w:val="008055CE"/>
    <w:rsid w:val="00806BBA"/>
    <w:rsid w:val="00806F3B"/>
    <w:rsid w:val="00810102"/>
    <w:rsid w:val="008102D2"/>
    <w:rsid w:val="008103F1"/>
    <w:rsid w:val="0081069E"/>
    <w:rsid w:val="00811655"/>
    <w:rsid w:val="00812A93"/>
    <w:rsid w:val="008131BC"/>
    <w:rsid w:val="008136D5"/>
    <w:rsid w:val="00813AA7"/>
    <w:rsid w:val="00813B62"/>
    <w:rsid w:val="008145CD"/>
    <w:rsid w:val="00814CC1"/>
    <w:rsid w:val="00814EED"/>
    <w:rsid w:val="00815E45"/>
    <w:rsid w:val="00816153"/>
    <w:rsid w:val="00816581"/>
    <w:rsid w:val="0081695B"/>
    <w:rsid w:val="008176E0"/>
    <w:rsid w:val="00820416"/>
    <w:rsid w:val="008206FF"/>
    <w:rsid w:val="00820C8C"/>
    <w:rsid w:val="008219C9"/>
    <w:rsid w:val="00821B88"/>
    <w:rsid w:val="00821E24"/>
    <w:rsid w:val="00821F2E"/>
    <w:rsid w:val="00821FE4"/>
    <w:rsid w:val="00821FF6"/>
    <w:rsid w:val="0082206F"/>
    <w:rsid w:val="00822742"/>
    <w:rsid w:val="008239CB"/>
    <w:rsid w:val="00823C53"/>
    <w:rsid w:val="008241D1"/>
    <w:rsid w:val="008260ED"/>
    <w:rsid w:val="008270E7"/>
    <w:rsid w:val="008308A9"/>
    <w:rsid w:val="00831792"/>
    <w:rsid w:val="008334F8"/>
    <w:rsid w:val="008337F3"/>
    <w:rsid w:val="00833B55"/>
    <w:rsid w:val="0083402E"/>
    <w:rsid w:val="0083489E"/>
    <w:rsid w:val="00834A12"/>
    <w:rsid w:val="00834E61"/>
    <w:rsid w:val="00835E77"/>
    <w:rsid w:val="00835F9C"/>
    <w:rsid w:val="00836728"/>
    <w:rsid w:val="0083693F"/>
    <w:rsid w:val="008378D8"/>
    <w:rsid w:val="00837A8C"/>
    <w:rsid w:val="008419F9"/>
    <w:rsid w:val="00841B8C"/>
    <w:rsid w:val="00842344"/>
    <w:rsid w:val="00842CC9"/>
    <w:rsid w:val="00843A58"/>
    <w:rsid w:val="00844774"/>
    <w:rsid w:val="00844FA5"/>
    <w:rsid w:val="008463C1"/>
    <w:rsid w:val="008464FD"/>
    <w:rsid w:val="00846748"/>
    <w:rsid w:val="00846792"/>
    <w:rsid w:val="00846D2E"/>
    <w:rsid w:val="00847444"/>
    <w:rsid w:val="008500C8"/>
    <w:rsid w:val="00850543"/>
    <w:rsid w:val="00850F3E"/>
    <w:rsid w:val="008510B2"/>
    <w:rsid w:val="00851815"/>
    <w:rsid w:val="00852BE9"/>
    <w:rsid w:val="0085362D"/>
    <w:rsid w:val="00853F0D"/>
    <w:rsid w:val="0085468D"/>
    <w:rsid w:val="00854720"/>
    <w:rsid w:val="00854D36"/>
    <w:rsid w:val="00855EA8"/>
    <w:rsid w:val="00855FB6"/>
    <w:rsid w:val="00856F87"/>
    <w:rsid w:val="00857256"/>
    <w:rsid w:val="00857692"/>
    <w:rsid w:val="00860A43"/>
    <w:rsid w:val="00860B45"/>
    <w:rsid w:val="008624F2"/>
    <w:rsid w:val="008643C5"/>
    <w:rsid w:val="00864700"/>
    <w:rsid w:val="008655AB"/>
    <w:rsid w:val="00865A94"/>
    <w:rsid w:val="00866386"/>
    <w:rsid w:val="00866FDC"/>
    <w:rsid w:val="0086773C"/>
    <w:rsid w:val="00870837"/>
    <w:rsid w:val="00871387"/>
    <w:rsid w:val="008716F5"/>
    <w:rsid w:val="0087246D"/>
    <w:rsid w:val="0087293B"/>
    <w:rsid w:val="00872DCC"/>
    <w:rsid w:val="008737A9"/>
    <w:rsid w:val="008760FC"/>
    <w:rsid w:val="00876751"/>
    <w:rsid w:val="00876AE9"/>
    <w:rsid w:val="00881974"/>
    <w:rsid w:val="008828B7"/>
    <w:rsid w:val="008828CE"/>
    <w:rsid w:val="00882F5E"/>
    <w:rsid w:val="008831E6"/>
    <w:rsid w:val="00883F03"/>
    <w:rsid w:val="008843A7"/>
    <w:rsid w:val="00886AFC"/>
    <w:rsid w:val="00886E0A"/>
    <w:rsid w:val="00887096"/>
    <w:rsid w:val="00887169"/>
    <w:rsid w:val="00887AF0"/>
    <w:rsid w:val="00890864"/>
    <w:rsid w:val="00890ADE"/>
    <w:rsid w:val="0089198B"/>
    <w:rsid w:val="008920B2"/>
    <w:rsid w:val="008934A8"/>
    <w:rsid w:val="008938DF"/>
    <w:rsid w:val="00893BF1"/>
    <w:rsid w:val="00894BF2"/>
    <w:rsid w:val="008953C9"/>
    <w:rsid w:val="00896735"/>
    <w:rsid w:val="00896B6F"/>
    <w:rsid w:val="00897010"/>
    <w:rsid w:val="00897F1E"/>
    <w:rsid w:val="008A05B8"/>
    <w:rsid w:val="008A20F2"/>
    <w:rsid w:val="008A2C94"/>
    <w:rsid w:val="008A35B0"/>
    <w:rsid w:val="008A3661"/>
    <w:rsid w:val="008A40B9"/>
    <w:rsid w:val="008A61AE"/>
    <w:rsid w:val="008A7A9C"/>
    <w:rsid w:val="008A7D7E"/>
    <w:rsid w:val="008B074C"/>
    <w:rsid w:val="008B0F47"/>
    <w:rsid w:val="008B1A8E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3A5B"/>
    <w:rsid w:val="008C4D6D"/>
    <w:rsid w:val="008C50AA"/>
    <w:rsid w:val="008C53C1"/>
    <w:rsid w:val="008C6ADE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749D"/>
    <w:rsid w:val="008D7B33"/>
    <w:rsid w:val="008E01AF"/>
    <w:rsid w:val="008E049A"/>
    <w:rsid w:val="008E05E4"/>
    <w:rsid w:val="008E207E"/>
    <w:rsid w:val="008E309B"/>
    <w:rsid w:val="008E351F"/>
    <w:rsid w:val="008E447F"/>
    <w:rsid w:val="008E611C"/>
    <w:rsid w:val="008E6128"/>
    <w:rsid w:val="008E630D"/>
    <w:rsid w:val="008E63DA"/>
    <w:rsid w:val="008E656B"/>
    <w:rsid w:val="008E6938"/>
    <w:rsid w:val="008E71D9"/>
    <w:rsid w:val="008F051F"/>
    <w:rsid w:val="008F0697"/>
    <w:rsid w:val="008F07B4"/>
    <w:rsid w:val="008F1AAF"/>
    <w:rsid w:val="008F3CE3"/>
    <w:rsid w:val="008F49E7"/>
    <w:rsid w:val="008F5ED0"/>
    <w:rsid w:val="008F60DA"/>
    <w:rsid w:val="008F640E"/>
    <w:rsid w:val="008F68FE"/>
    <w:rsid w:val="008F6C7C"/>
    <w:rsid w:val="008F6F46"/>
    <w:rsid w:val="008F711B"/>
    <w:rsid w:val="00900381"/>
    <w:rsid w:val="00900636"/>
    <w:rsid w:val="00900F7B"/>
    <w:rsid w:val="009019E5"/>
    <w:rsid w:val="00901BBD"/>
    <w:rsid w:val="00902758"/>
    <w:rsid w:val="00902BE8"/>
    <w:rsid w:val="00903191"/>
    <w:rsid w:val="00904A3E"/>
    <w:rsid w:val="00905304"/>
    <w:rsid w:val="0090718A"/>
    <w:rsid w:val="0090799D"/>
    <w:rsid w:val="00907C0E"/>
    <w:rsid w:val="00907C9C"/>
    <w:rsid w:val="00910FDC"/>
    <w:rsid w:val="00911302"/>
    <w:rsid w:val="0091139F"/>
    <w:rsid w:val="009113E4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2CDF"/>
    <w:rsid w:val="00923E28"/>
    <w:rsid w:val="0092407D"/>
    <w:rsid w:val="009245C6"/>
    <w:rsid w:val="009249C0"/>
    <w:rsid w:val="00924D9A"/>
    <w:rsid w:val="00926130"/>
    <w:rsid w:val="009267C1"/>
    <w:rsid w:val="009271EA"/>
    <w:rsid w:val="00927587"/>
    <w:rsid w:val="00927AEA"/>
    <w:rsid w:val="009304EE"/>
    <w:rsid w:val="00930558"/>
    <w:rsid w:val="009308F4"/>
    <w:rsid w:val="009308F6"/>
    <w:rsid w:val="009309EC"/>
    <w:rsid w:val="00931236"/>
    <w:rsid w:val="00931294"/>
    <w:rsid w:val="009317A6"/>
    <w:rsid w:val="00932065"/>
    <w:rsid w:val="00933B7A"/>
    <w:rsid w:val="00934F8A"/>
    <w:rsid w:val="00935BD5"/>
    <w:rsid w:val="00940681"/>
    <w:rsid w:val="00941F70"/>
    <w:rsid w:val="009427ED"/>
    <w:rsid w:val="00943178"/>
    <w:rsid w:val="0094343A"/>
    <w:rsid w:val="00943C25"/>
    <w:rsid w:val="009445C0"/>
    <w:rsid w:val="00944775"/>
    <w:rsid w:val="009453F9"/>
    <w:rsid w:val="00945C79"/>
    <w:rsid w:val="0094654B"/>
    <w:rsid w:val="00946D4E"/>
    <w:rsid w:val="00946E9B"/>
    <w:rsid w:val="00950BF8"/>
    <w:rsid w:val="00950E1B"/>
    <w:rsid w:val="009527E7"/>
    <w:rsid w:val="00952E14"/>
    <w:rsid w:val="00953AB8"/>
    <w:rsid w:val="009549E7"/>
    <w:rsid w:val="00954D5C"/>
    <w:rsid w:val="00954D6D"/>
    <w:rsid w:val="0095502A"/>
    <w:rsid w:val="0095584E"/>
    <w:rsid w:val="00955B12"/>
    <w:rsid w:val="00956101"/>
    <w:rsid w:val="0095793D"/>
    <w:rsid w:val="00957FBD"/>
    <w:rsid w:val="00960F77"/>
    <w:rsid w:val="009625FA"/>
    <w:rsid w:val="00962F53"/>
    <w:rsid w:val="00963D11"/>
    <w:rsid w:val="00963E9C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1D1"/>
    <w:rsid w:val="00973497"/>
    <w:rsid w:val="00973F89"/>
    <w:rsid w:val="00973FE5"/>
    <w:rsid w:val="00974AB7"/>
    <w:rsid w:val="00974BC2"/>
    <w:rsid w:val="009754D2"/>
    <w:rsid w:val="009754EE"/>
    <w:rsid w:val="009756EA"/>
    <w:rsid w:val="009773C0"/>
    <w:rsid w:val="00980788"/>
    <w:rsid w:val="00980D66"/>
    <w:rsid w:val="00980D80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F25"/>
    <w:rsid w:val="0099038F"/>
    <w:rsid w:val="0099074B"/>
    <w:rsid w:val="0099106E"/>
    <w:rsid w:val="00991352"/>
    <w:rsid w:val="00991992"/>
    <w:rsid w:val="0099229E"/>
    <w:rsid w:val="00992C46"/>
    <w:rsid w:val="00992DD1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96D23"/>
    <w:rsid w:val="00996EF6"/>
    <w:rsid w:val="009A1394"/>
    <w:rsid w:val="009A15ED"/>
    <w:rsid w:val="009A2072"/>
    <w:rsid w:val="009A27DF"/>
    <w:rsid w:val="009A2AC6"/>
    <w:rsid w:val="009A2FEF"/>
    <w:rsid w:val="009A3431"/>
    <w:rsid w:val="009A3FE1"/>
    <w:rsid w:val="009A492B"/>
    <w:rsid w:val="009A65D4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32"/>
    <w:rsid w:val="009C005F"/>
    <w:rsid w:val="009C0D43"/>
    <w:rsid w:val="009C206C"/>
    <w:rsid w:val="009C2BCC"/>
    <w:rsid w:val="009C2F8B"/>
    <w:rsid w:val="009C397B"/>
    <w:rsid w:val="009C46AC"/>
    <w:rsid w:val="009C5501"/>
    <w:rsid w:val="009C58C5"/>
    <w:rsid w:val="009C61E5"/>
    <w:rsid w:val="009C6855"/>
    <w:rsid w:val="009C709B"/>
    <w:rsid w:val="009C7983"/>
    <w:rsid w:val="009C7E39"/>
    <w:rsid w:val="009C7E3C"/>
    <w:rsid w:val="009D05B1"/>
    <w:rsid w:val="009D0C0D"/>
    <w:rsid w:val="009D0C8E"/>
    <w:rsid w:val="009D1037"/>
    <w:rsid w:val="009D143C"/>
    <w:rsid w:val="009D1E9C"/>
    <w:rsid w:val="009D2148"/>
    <w:rsid w:val="009D2419"/>
    <w:rsid w:val="009D2859"/>
    <w:rsid w:val="009D2C88"/>
    <w:rsid w:val="009D2E39"/>
    <w:rsid w:val="009D2EED"/>
    <w:rsid w:val="009D398B"/>
    <w:rsid w:val="009D4298"/>
    <w:rsid w:val="009D6F98"/>
    <w:rsid w:val="009E07E4"/>
    <w:rsid w:val="009E1648"/>
    <w:rsid w:val="009E2942"/>
    <w:rsid w:val="009E2F47"/>
    <w:rsid w:val="009E3FC7"/>
    <w:rsid w:val="009E6377"/>
    <w:rsid w:val="009E6659"/>
    <w:rsid w:val="009E678F"/>
    <w:rsid w:val="009E6E66"/>
    <w:rsid w:val="009E70BC"/>
    <w:rsid w:val="009F052A"/>
    <w:rsid w:val="009F06E6"/>
    <w:rsid w:val="009F085A"/>
    <w:rsid w:val="009F14DA"/>
    <w:rsid w:val="009F2763"/>
    <w:rsid w:val="009F2C42"/>
    <w:rsid w:val="009F2D24"/>
    <w:rsid w:val="009F3797"/>
    <w:rsid w:val="009F494E"/>
    <w:rsid w:val="009F657C"/>
    <w:rsid w:val="009F67DF"/>
    <w:rsid w:val="009F6B49"/>
    <w:rsid w:val="009F7356"/>
    <w:rsid w:val="00A001BE"/>
    <w:rsid w:val="00A005FD"/>
    <w:rsid w:val="00A00CB6"/>
    <w:rsid w:val="00A00CE6"/>
    <w:rsid w:val="00A018BA"/>
    <w:rsid w:val="00A01D73"/>
    <w:rsid w:val="00A01EC1"/>
    <w:rsid w:val="00A027A9"/>
    <w:rsid w:val="00A043FD"/>
    <w:rsid w:val="00A04B24"/>
    <w:rsid w:val="00A05428"/>
    <w:rsid w:val="00A10293"/>
    <w:rsid w:val="00A11DAE"/>
    <w:rsid w:val="00A12500"/>
    <w:rsid w:val="00A14B49"/>
    <w:rsid w:val="00A14F8E"/>
    <w:rsid w:val="00A169D8"/>
    <w:rsid w:val="00A17416"/>
    <w:rsid w:val="00A17553"/>
    <w:rsid w:val="00A17918"/>
    <w:rsid w:val="00A179D0"/>
    <w:rsid w:val="00A201E0"/>
    <w:rsid w:val="00A20A5E"/>
    <w:rsid w:val="00A21184"/>
    <w:rsid w:val="00A21844"/>
    <w:rsid w:val="00A21CD0"/>
    <w:rsid w:val="00A2283F"/>
    <w:rsid w:val="00A23027"/>
    <w:rsid w:val="00A23B6D"/>
    <w:rsid w:val="00A247CB"/>
    <w:rsid w:val="00A24822"/>
    <w:rsid w:val="00A25E84"/>
    <w:rsid w:val="00A25F06"/>
    <w:rsid w:val="00A26D1D"/>
    <w:rsid w:val="00A2755B"/>
    <w:rsid w:val="00A27D98"/>
    <w:rsid w:val="00A3019E"/>
    <w:rsid w:val="00A31853"/>
    <w:rsid w:val="00A3209C"/>
    <w:rsid w:val="00A3294B"/>
    <w:rsid w:val="00A337BA"/>
    <w:rsid w:val="00A35435"/>
    <w:rsid w:val="00A35F1C"/>
    <w:rsid w:val="00A36CFE"/>
    <w:rsid w:val="00A40E17"/>
    <w:rsid w:val="00A41438"/>
    <w:rsid w:val="00A4338B"/>
    <w:rsid w:val="00A44EAE"/>
    <w:rsid w:val="00A4519A"/>
    <w:rsid w:val="00A45503"/>
    <w:rsid w:val="00A46338"/>
    <w:rsid w:val="00A46552"/>
    <w:rsid w:val="00A46981"/>
    <w:rsid w:val="00A50D68"/>
    <w:rsid w:val="00A51138"/>
    <w:rsid w:val="00A51347"/>
    <w:rsid w:val="00A51BB0"/>
    <w:rsid w:val="00A5413D"/>
    <w:rsid w:val="00A542EF"/>
    <w:rsid w:val="00A5469D"/>
    <w:rsid w:val="00A55012"/>
    <w:rsid w:val="00A561FD"/>
    <w:rsid w:val="00A56E16"/>
    <w:rsid w:val="00A57872"/>
    <w:rsid w:val="00A606DC"/>
    <w:rsid w:val="00A60A10"/>
    <w:rsid w:val="00A617C4"/>
    <w:rsid w:val="00A61930"/>
    <w:rsid w:val="00A635DC"/>
    <w:rsid w:val="00A644A0"/>
    <w:rsid w:val="00A65350"/>
    <w:rsid w:val="00A654EA"/>
    <w:rsid w:val="00A66486"/>
    <w:rsid w:val="00A664C5"/>
    <w:rsid w:val="00A6662B"/>
    <w:rsid w:val="00A66AEE"/>
    <w:rsid w:val="00A7066A"/>
    <w:rsid w:val="00A7081F"/>
    <w:rsid w:val="00A7118A"/>
    <w:rsid w:val="00A72544"/>
    <w:rsid w:val="00A72652"/>
    <w:rsid w:val="00A7450D"/>
    <w:rsid w:val="00A75C10"/>
    <w:rsid w:val="00A76944"/>
    <w:rsid w:val="00A80CB4"/>
    <w:rsid w:val="00A817C9"/>
    <w:rsid w:val="00A82829"/>
    <w:rsid w:val="00A84FAB"/>
    <w:rsid w:val="00A8532B"/>
    <w:rsid w:val="00A85943"/>
    <w:rsid w:val="00A861BD"/>
    <w:rsid w:val="00A8689B"/>
    <w:rsid w:val="00A86C62"/>
    <w:rsid w:val="00A8705F"/>
    <w:rsid w:val="00A87FED"/>
    <w:rsid w:val="00A900FF"/>
    <w:rsid w:val="00A91B09"/>
    <w:rsid w:val="00A928FA"/>
    <w:rsid w:val="00A93BD2"/>
    <w:rsid w:val="00A93C1C"/>
    <w:rsid w:val="00A94658"/>
    <w:rsid w:val="00A94FBF"/>
    <w:rsid w:val="00A95234"/>
    <w:rsid w:val="00A95624"/>
    <w:rsid w:val="00A959FF"/>
    <w:rsid w:val="00A967D8"/>
    <w:rsid w:val="00A96B62"/>
    <w:rsid w:val="00A96DB3"/>
    <w:rsid w:val="00A96E32"/>
    <w:rsid w:val="00A974E6"/>
    <w:rsid w:val="00A9791E"/>
    <w:rsid w:val="00A97EAC"/>
    <w:rsid w:val="00AA1DB1"/>
    <w:rsid w:val="00AA1DC1"/>
    <w:rsid w:val="00AA3A85"/>
    <w:rsid w:val="00AA3DFD"/>
    <w:rsid w:val="00AA3F60"/>
    <w:rsid w:val="00AA570C"/>
    <w:rsid w:val="00AA587C"/>
    <w:rsid w:val="00AA5F48"/>
    <w:rsid w:val="00AA7319"/>
    <w:rsid w:val="00AA7F81"/>
    <w:rsid w:val="00AB15A3"/>
    <w:rsid w:val="00AB1D52"/>
    <w:rsid w:val="00AB1ED0"/>
    <w:rsid w:val="00AB1FE4"/>
    <w:rsid w:val="00AB24F6"/>
    <w:rsid w:val="00AB2B55"/>
    <w:rsid w:val="00AB319F"/>
    <w:rsid w:val="00AB3392"/>
    <w:rsid w:val="00AB377E"/>
    <w:rsid w:val="00AB40EA"/>
    <w:rsid w:val="00AB4E74"/>
    <w:rsid w:val="00AB5A20"/>
    <w:rsid w:val="00AB69B6"/>
    <w:rsid w:val="00AB6BA1"/>
    <w:rsid w:val="00AB6C8F"/>
    <w:rsid w:val="00AB78C6"/>
    <w:rsid w:val="00AC0B4A"/>
    <w:rsid w:val="00AC1032"/>
    <w:rsid w:val="00AC14D6"/>
    <w:rsid w:val="00AC1814"/>
    <w:rsid w:val="00AC2134"/>
    <w:rsid w:val="00AC3C23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182F"/>
    <w:rsid w:val="00AD1A37"/>
    <w:rsid w:val="00AD27A6"/>
    <w:rsid w:val="00AD28F4"/>
    <w:rsid w:val="00AD30A4"/>
    <w:rsid w:val="00AD332B"/>
    <w:rsid w:val="00AD45B6"/>
    <w:rsid w:val="00AD55F3"/>
    <w:rsid w:val="00AD68BB"/>
    <w:rsid w:val="00AD7C7E"/>
    <w:rsid w:val="00AE0B9C"/>
    <w:rsid w:val="00AE1056"/>
    <w:rsid w:val="00AE11EB"/>
    <w:rsid w:val="00AE191A"/>
    <w:rsid w:val="00AE1ED4"/>
    <w:rsid w:val="00AE22E0"/>
    <w:rsid w:val="00AE236F"/>
    <w:rsid w:val="00AE24AA"/>
    <w:rsid w:val="00AE25A3"/>
    <w:rsid w:val="00AE3B45"/>
    <w:rsid w:val="00AE4E42"/>
    <w:rsid w:val="00AE6009"/>
    <w:rsid w:val="00AE6BFA"/>
    <w:rsid w:val="00AE74E2"/>
    <w:rsid w:val="00AF10A2"/>
    <w:rsid w:val="00AF12F3"/>
    <w:rsid w:val="00AF1511"/>
    <w:rsid w:val="00AF19C3"/>
    <w:rsid w:val="00AF2583"/>
    <w:rsid w:val="00AF4FAB"/>
    <w:rsid w:val="00AF7219"/>
    <w:rsid w:val="00AF74BC"/>
    <w:rsid w:val="00AF7CB9"/>
    <w:rsid w:val="00B005EF"/>
    <w:rsid w:val="00B00F82"/>
    <w:rsid w:val="00B01396"/>
    <w:rsid w:val="00B03334"/>
    <w:rsid w:val="00B03D3E"/>
    <w:rsid w:val="00B03E02"/>
    <w:rsid w:val="00B04020"/>
    <w:rsid w:val="00B062D5"/>
    <w:rsid w:val="00B063AF"/>
    <w:rsid w:val="00B06B84"/>
    <w:rsid w:val="00B10B9B"/>
    <w:rsid w:val="00B118B1"/>
    <w:rsid w:val="00B11C15"/>
    <w:rsid w:val="00B12D43"/>
    <w:rsid w:val="00B12F4E"/>
    <w:rsid w:val="00B13DD2"/>
    <w:rsid w:val="00B142E0"/>
    <w:rsid w:val="00B143D5"/>
    <w:rsid w:val="00B14E9A"/>
    <w:rsid w:val="00B15FEC"/>
    <w:rsid w:val="00B171C1"/>
    <w:rsid w:val="00B20330"/>
    <w:rsid w:val="00B2057D"/>
    <w:rsid w:val="00B20CE7"/>
    <w:rsid w:val="00B22383"/>
    <w:rsid w:val="00B22733"/>
    <w:rsid w:val="00B23227"/>
    <w:rsid w:val="00B238A8"/>
    <w:rsid w:val="00B23936"/>
    <w:rsid w:val="00B23AAE"/>
    <w:rsid w:val="00B241E9"/>
    <w:rsid w:val="00B24728"/>
    <w:rsid w:val="00B276A1"/>
    <w:rsid w:val="00B27D7A"/>
    <w:rsid w:val="00B30819"/>
    <w:rsid w:val="00B30FA9"/>
    <w:rsid w:val="00B312CD"/>
    <w:rsid w:val="00B31436"/>
    <w:rsid w:val="00B32116"/>
    <w:rsid w:val="00B331B1"/>
    <w:rsid w:val="00B351D7"/>
    <w:rsid w:val="00B353C0"/>
    <w:rsid w:val="00B35B48"/>
    <w:rsid w:val="00B36EFC"/>
    <w:rsid w:val="00B373AE"/>
    <w:rsid w:val="00B4007D"/>
    <w:rsid w:val="00B40A60"/>
    <w:rsid w:val="00B40B17"/>
    <w:rsid w:val="00B41493"/>
    <w:rsid w:val="00B421F4"/>
    <w:rsid w:val="00B4279C"/>
    <w:rsid w:val="00B4425C"/>
    <w:rsid w:val="00B44CDD"/>
    <w:rsid w:val="00B44F36"/>
    <w:rsid w:val="00B45D5B"/>
    <w:rsid w:val="00B46456"/>
    <w:rsid w:val="00B468E2"/>
    <w:rsid w:val="00B47B2A"/>
    <w:rsid w:val="00B50079"/>
    <w:rsid w:val="00B500EB"/>
    <w:rsid w:val="00B518DA"/>
    <w:rsid w:val="00B51CD3"/>
    <w:rsid w:val="00B53960"/>
    <w:rsid w:val="00B54182"/>
    <w:rsid w:val="00B54F6B"/>
    <w:rsid w:val="00B55655"/>
    <w:rsid w:val="00B563F9"/>
    <w:rsid w:val="00B564FA"/>
    <w:rsid w:val="00B56C3F"/>
    <w:rsid w:val="00B5759D"/>
    <w:rsid w:val="00B6073E"/>
    <w:rsid w:val="00B60A5F"/>
    <w:rsid w:val="00B61B5E"/>
    <w:rsid w:val="00B620EE"/>
    <w:rsid w:val="00B621E8"/>
    <w:rsid w:val="00B63D65"/>
    <w:rsid w:val="00B645D1"/>
    <w:rsid w:val="00B64E7F"/>
    <w:rsid w:val="00B65395"/>
    <w:rsid w:val="00B65642"/>
    <w:rsid w:val="00B66462"/>
    <w:rsid w:val="00B67B85"/>
    <w:rsid w:val="00B711A3"/>
    <w:rsid w:val="00B716BD"/>
    <w:rsid w:val="00B724D8"/>
    <w:rsid w:val="00B725A7"/>
    <w:rsid w:val="00B7335B"/>
    <w:rsid w:val="00B735D2"/>
    <w:rsid w:val="00B73DA4"/>
    <w:rsid w:val="00B75BD3"/>
    <w:rsid w:val="00B7639A"/>
    <w:rsid w:val="00B76636"/>
    <w:rsid w:val="00B76BA9"/>
    <w:rsid w:val="00B76FC2"/>
    <w:rsid w:val="00B77302"/>
    <w:rsid w:val="00B80BBF"/>
    <w:rsid w:val="00B81F16"/>
    <w:rsid w:val="00B84A96"/>
    <w:rsid w:val="00B85111"/>
    <w:rsid w:val="00B85817"/>
    <w:rsid w:val="00B86135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5633"/>
    <w:rsid w:val="00B95652"/>
    <w:rsid w:val="00B9596D"/>
    <w:rsid w:val="00B96025"/>
    <w:rsid w:val="00B9608F"/>
    <w:rsid w:val="00B973A0"/>
    <w:rsid w:val="00B97742"/>
    <w:rsid w:val="00B97967"/>
    <w:rsid w:val="00BA0F8E"/>
    <w:rsid w:val="00BA0FB0"/>
    <w:rsid w:val="00BA118F"/>
    <w:rsid w:val="00BA1229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A6B1C"/>
    <w:rsid w:val="00BB0870"/>
    <w:rsid w:val="00BB11E6"/>
    <w:rsid w:val="00BB1269"/>
    <w:rsid w:val="00BB126F"/>
    <w:rsid w:val="00BB12E3"/>
    <w:rsid w:val="00BB1582"/>
    <w:rsid w:val="00BB165D"/>
    <w:rsid w:val="00BB2BD6"/>
    <w:rsid w:val="00BB383D"/>
    <w:rsid w:val="00BB3EE3"/>
    <w:rsid w:val="00BB4382"/>
    <w:rsid w:val="00BB5158"/>
    <w:rsid w:val="00BB53F8"/>
    <w:rsid w:val="00BB5CC4"/>
    <w:rsid w:val="00BB5FF4"/>
    <w:rsid w:val="00BB69F9"/>
    <w:rsid w:val="00BB6DA1"/>
    <w:rsid w:val="00BC0128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D6C"/>
    <w:rsid w:val="00BC7691"/>
    <w:rsid w:val="00BC7C4B"/>
    <w:rsid w:val="00BD1415"/>
    <w:rsid w:val="00BD3219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C6D"/>
    <w:rsid w:val="00BE2583"/>
    <w:rsid w:val="00BE32AB"/>
    <w:rsid w:val="00BE364C"/>
    <w:rsid w:val="00BE39F6"/>
    <w:rsid w:val="00BE46B5"/>
    <w:rsid w:val="00BE4849"/>
    <w:rsid w:val="00BE5406"/>
    <w:rsid w:val="00BE6413"/>
    <w:rsid w:val="00BE722C"/>
    <w:rsid w:val="00BF04C8"/>
    <w:rsid w:val="00BF0C37"/>
    <w:rsid w:val="00BF0D2E"/>
    <w:rsid w:val="00BF0EDC"/>
    <w:rsid w:val="00BF1C7D"/>
    <w:rsid w:val="00BF1E5D"/>
    <w:rsid w:val="00BF249C"/>
    <w:rsid w:val="00BF3162"/>
    <w:rsid w:val="00BF38B0"/>
    <w:rsid w:val="00BF4276"/>
    <w:rsid w:val="00BF44C6"/>
    <w:rsid w:val="00BF4B27"/>
    <w:rsid w:val="00BF6792"/>
    <w:rsid w:val="00BF73CB"/>
    <w:rsid w:val="00C00159"/>
    <w:rsid w:val="00C00461"/>
    <w:rsid w:val="00C006C7"/>
    <w:rsid w:val="00C00B47"/>
    <w:rsid w:val="00C02FFF"/>
    <w:rsid w:val="00C047E8"/>
    <w:rsid w:val="00C057D5"/>
    <w:rsid w:val="00C06161"/>
    <w:rsid w:val="00C06237"/>
    <w:rsid w:val="00C07E98"/>
    <w:rsid w:val="00C10419"/>
    <w:rsid w:val="00C10B0C"/>
    <w:rsid w:val="00C10CF0"/>
    <w:rsid w:val="00C11491"/>
    <w:rsid w:val="00C12ED8"/>
    <w:rsid w:val="00C140EC"/>
    <w:rsid w:val="00C14936"/>
    <w:rsid w:val="00C15788"/>
    <w:rsid w:val="00C166EB"/>
    <w:rsid w:val="00C213A9"/>
    <w:rsid w:val="00C219C2"/>
    <w:rsid w:val="00C22FD4"/>
    <w:rsid w:val="00C2331A"/>
    <w:rsid w:val="00C2345F"/>
    <w:rsid w:val="00C23833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080"/>
    <w:rsid w:val="00C31144"/>
    <w:rsid w:val="00C31B47"/>
    <w:rsid w:val="00C31E51"/>
    <w:rsid w:val="00C31F3E"/>
    <w:rsid w:val="00C32136"/>
    <w:rsid w:val="00C322C4"/>
    <w:rsid w:val="00C32B57"/>
    <w:rsid w:val="00C34AC6"/>
    <w:rsid w:val="00C3556C"/>
    <w:rsid w:val="00C35653"/>
    <w:rsid w:val="00C36916"/>
    <w:rsid w:val="00C369B9"/>
    <w:rsid w:val="00C3714B"/>
    <w:rsid w:val="00C419B4"/>
    <w:rsid w:val="00C425B2"/>
    <w:rsid w:val="00C42741"/>
    <w:rsid w:val="00C42D67"/>
    <w:rsid w:val="00C42F72"/>
    <w:rsid w:val="00C4349A"/>
    <w:rsid w:val="00C434D3"/>
    <w:rsid w:val="00C44A42"/>
    <w:rsid w:val="00C4573B"/>
    <w:rsid w:val="00C457E3"/>
    <w:rsid w:val="00C46ADD"/>
    <w:rsid w:val="00C47410"/>
    <w:rsid w:val="00C5093B"/>
    <w:rsid w:val="00C5113E"/>
    <w:rsid w:val="00C52647"/>
    <w:rsid w:val="00C53600"/>
    <w:rsid w:val="00C53AD5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1E2F"/>
    <w:rsid w:val="00C621F5"/>
    <w:rsid w:val="00C62223"/>
    <w:rsid w:val="00C6233C"/>
    <w:rsid w:val="00C6363D"/>
    <w:rsid w:val="00C63707"/>
    <w:rsid w:val="00C63837"/>
    <w:rsid w:val="00C65C4F"/>
    <w:rsid w:val="00C65E5A"/>
    <w:rsid w:val="00C67476"/>
    <w:rsid w:val="00C67FC3"/>
    <w:rsid w:val="00C70DA1"/>
    <w:rsid w:val="00C70E8D"/>
    <w:rsid w:val="00C71C30"/>
    <w:rsid w:val="00C72CC9"/>
    <w:rsid w:val="00C73B1B"/>
    <w:rsid w:val="00C74A05"/>
    <w:rsid w:val="00C74A84"/>
    <w:rsid w:val="00C74FE7"/>
    <w:rsid w:val="00C75889"/>
    <w:rsid w:val="00C75C52"/>
    <w:rsid w:val="00C76117"/>
    <w:rsid w:val="00C764B0"/>
    <w:rsid w:val="00C766C6"/>
    <w:rsid w:val="00C76A2A"/>
    <w:rsid w:val="00C77052"/>
    <w:rsid w:val="00C80682"/>
    <w:rsid w:val="00C80D7E"/>
    <w:rsid w:val="00C80E0A"/>
    <w:rsid w:val="00C82412"/>
    <w:rsid w:val="00C824B9"/>
    <w:rsid w:val="00C8339D"/>
    <w:rsid w:val="00C83DBF"/>
    <w:rsid w:val="00C8465B"/>
    <w:rsid w:val="00C85781"/>
    <w:rsid w:val="00C859C2"/>
    <w:rsid w:val="00C85D96"/>
    <w:rsid w:val="00C86E3A"/>
    <w:rsid w:val="00C87025"/>
    <w:rsid w:val="00C903DC"/>
    <w:rsid w:val="00C90657"/>
    <w:rsid w:val="00C909F1"/>
    <w:rsid w:val="00C90CED"/>
    <w:rsid w:val="00C90FBF"/>
    <w:rsid w:val="00C90FE7"/>
    <w:rsid w:val="00C9119B"/>
    <w:rsid w:val="00C9187A"/>
    <w:rsid w:val="00C92275"/>
    <w:rsid w:val="00C92561"/>
    <w:rsid w:val="00C92BB6"/>
    <w:rsid w:val="00C932A4"/>
    <w:rsid w:val="00C9331C"/>
    <w:rsid w:val="00C94DC8"/>
    <w:rsid w:val="00C94F1E"/>
    <w:rsid w:val="00C95EA9"/>
    <w:rsid w:val="00C96779"/>
    <w:rsid w:val="00C96904"/>
    <w:rsid w:val="00C96ED0"/>
    <w:rsid w:val="00CA0EA8"/>
    <w:rsid w:val="00CA0ED1"/>
    <w:rsid w:val="00CA0F99"/>
    <w:rsid w:val="00CA1B3D"/>
    <w:rsid w:val="00CA249B"/>
    <w:rsid w:val="00CA255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317F"/>
    <w:rsid w:val="00CB3798"/>
    <w:rsid w:val="00CB3B5D"/>
    <w:rsid w:val="00CB3F09"/>
    <w:rsid w:val="00CB451D"/>
    <w:rsid w:val="00CB70ED"/>
    <w:rsid w:val="00CC141C"/>
    <w:rsid w:val="00CC1D0B"/>
    <w:rsid w:val="00CC1FE7"/>
    <w:rsid w:val="00CC231D"/>
    <w:rsid w:val="00CC2350"/>
    <w:rsid w:val="00CC38A7"/>
    <w:rsid w:val="00CC3D05"/>
    <w:rsid w:val="00CC4497"/>
    <w:rsid w:val="00CC57D1"/>
    <w:rsid w:val="00CC5B3A"/>
    <w:rsid w:val="00CC6605"/>
    <w:rsid w:val="00CC6852"/>
    <w:rsid w:val="00CD0998"/>
    <w:rsid w:val="00CD39C6"/>
    <w:rsid w:val="00CD3F85"/>
    <w:rsid w:val="00CD4EF2"/>
    <w:rsid w:val="00CD5AB4"/>
    <w:rsid w:val="00CD6907"/>
    <w:rsid w:val="00CD6F27"/>
    <w:rsid w:val="00CD7358"/>
    <w:rsid w:val="00CD7AA1"/>
    <w:rsid w:val="00CD7ED2"/>
    <w:rsid w:val="00CE0712"/>
    <w:rsid w:val="00CE096B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694"/>
    <w:rsid w:val="00CE394D"/>
    <w:rsid w:val="00CE4597"/>
    <w:rsid w:val="00CE476C"/>
    <w:rsid w:val="00CE4BE3"/>
    <w:rsid w:val="00CE5B8C"/>
    <w:rsid w:val="00CE5BBE"/>
    <w:rsid w:val="00CE62C7"/>
    <w:rsid w:val="00CE63F2"/>
    <w:rsid w:val="00CE7233"/>
    <w:rsid w:val="00CE7F75"/>
    <w:rsid w:val="00CF04FE"/>
    <w:rsid w:val="00CF05AE"/>
    <w:rsid w:val="00CF119F"/>
    <w:rsid w:val="00CF16A0"/>
    <w:rsid w:val="00CF202A"/>
    <w:rsid w:val="00CF2D09"/>
    <w:rsid w:val="00CF4500"/>
    <w:rsid w:val="00CF6C63"/>
    <w:rsid w:val="00CF7D45"/>
    <w:rsid w:val="00CF7D84"/>
    <w:rsid w:val="00D00AAB"/>
    <w:rsid w:val="00D0102F"/>
    <w:rsid w:val="00D0328B"/>
    <w:rsid w:val="00D0330D"/>
    <w:rsid w:val="00D03B91"/>
    <w:rsid w:val="00D03DCC"/>
    <w:rsid w:val="00D0448E"/>
    <w:rsid w:val="00D04988"/>
    <w:rsid w:val="00D04E46"/>
    <w:rsid w:val="00D05E70"/>
    <w:rsid w:val="00D0638E"/>
    <w:rsid w:val="00D06CC3"/>
    <w:rsid w:val="00D06EBC"/>
    <w:rsid w:val="00D07236"/>
    <w:rsid w:val="00D072D1"/>
    <w:rsid w:val="00D07788"/>
    <w:rsid w:val="00D07A60"/>
    <w:rsid w:val="00D07C02"/>
    <w:rsid w:val="00D116EC"/>
    <w:rsid w:val="00D11778"/>
    <w:rsid w:val="00D1275C"/>
    <w:rsid w:val="00D12BBA"/>
    <w:rsid w:val="00D12F93"/>
    <w:rsid w:val="00D1353E"/>
    <w:rsid w:val="00D13791"/>
    <w:rsid w:val="00D1399F"/>
    <w:rsid w:val="00D13C36"/>
    <w:rsid w:val="00D13F3D"/>
    <w:rsid w:val="00D14179"/>
    <w:rsid w:val="00D1422A"/>
    <w:rsid w:val="00D14288"/>
    <w:rsid w:val="00D156E9"/>
    <w:rsid w:val="00D1637C"/>
    <w:rsid w:val="00D16E7E"/>
    <w:rsid w:val="00D16FA2"/>
    <w:rsid w:val="00D20364"/>
    <w:rsid w:val="00D20C5D"/>
    <w:rsid w:val="00D21B64"/>
    <w:rsid w:val="00D22064"/>
    <w:rsid w:val="00D2216D"/>
    <w:rsid w:val="00D22C53"/>
    <w:rsid w:val="00D22CAB"/>
    <w:rsid w:val="00D24391"/>
    <w:rsid w:val="00D24C2B"/>
    <w:rsid w:val="00D259C9"/>
    <w:rsid w:val="00D25F26"/>
    <w:rsid w:val="00D262F9"/>
    <w:rsid w:val="00D26895"/>
    <w:rsid w:val="00D26979"/>
    <w:rsid w:val="00D27190"/>
    <w:rsid w:val="00D27759"/>
    <w:rsid w:val="00D27958"/>
    <w:rsid w:val="00D3001B"/>
    <w:rsid w:val="00D30461"/>
    <w:rsid w:val="00D304F6"/>
    <w:rsid w:val="00D30E61"/>
    <w:rsid w:val="00D30FF0"/>
    <w:rsid w:val="00D313C2"/>
    <w:rsid w:val="00D31C01"/>
    <w:rsid w:val="00D326D6"/>
    <w:rsid w:val="00D3423B"/>
    <w:rsid w:val="00D3486A"/>
    <w:rsid w:val="00D36765"/>
    <w:rsid w:val="00D3754F"/>
    <w:rsid w:val="00D378DB"/>
    <w:rsid w:val="00D37DA5"/>
    <w:rsid w:val="00D40294"/>
    <w:rsid w:val="00D402C2"/>
    <w:rsid w:val="00D408A5"/>
    <w:rsid w:val="00D424EC"/>
    <w:rsid w:val="00D43523"/>
    <w:rsid w:val="00D43803"/>
    <w:rsid w:val="00D44E31"/>
    <w:rsid w:val="00D45D4A"/>
    <w:rsid w:val="00D469C8"/>
    <w:rsid w:val="00D475C1"/>
    <w:rsid w:val="00D47852"/>
    <w:rsid w:val="00D47B4E"/>
    <w:rsid w:val="00D50072"/>
    <w:rsid w:val="00D51008"/>
    <w:rsid w:val="00D51CF6"/>
    <w:rsid w:val="00D5298B"/>
    <w:rsid w:val="00D52F62"/>
    <w:rsid w:val="00D5379E"/>
    <w:rsid w:val="00D53974"/>
    <w:rsid w:val="00D54264"/>
    <w:rsid w:val="00D547E2"/>
    <w:rsid w:val="00D5544C"/>
    <w:rsid w:val="00D56860"/>
    <w:rsid w:val="00D56FEB"/>
    <w:rsid w:val="00D57315"/>
    <w:rsid w:val="00D601EB"/>
    <w:rsid w:val="00D6145C"/>
    <w:rsid w:val="00D61FEA"/>
    <w:rsid w:val="00D620B2"/>
    <w:rsid w:val="00D63DFC"/>
    <w:rsid w:val="00D65244"/>
    <w:rsid w:val="00D652E3"/>
    <w:rsid w:val="00D659A7"/>
    <w:rsid w:val="00D667A4"/>
    <w:rsid w:val="00D677B8"/>
    <w:rsid w:val="00D708AC"/>
    <w:rsid w:val="00D70E43"/>
    <w:rsid w:val="00D70E59"/>
    <w:rsid w:val="00D7169C"/>
    <w:rsid w:val="00D7290B"/>
    <w:rsid w:val="00D72AB8"/>
    <w:rsid w:val="00D734BE"/>
    <w:rsid w:val="00D73971"/>
    <w:rsid w:val="00D75470"/>
    <w:rsid w:val="00D7683F"/>
    <w:rsid w:val="00D76E7F"/>
    <w:rsid w:val="00D76F3D"/>
    <w:rsid w:val="00D779B5"/>
    <w:rsid w:val="00D77FAA"/>
    <w:rsid w:val="00D80488"/>
    <w:rsid w:val="00D80DB3"/>
    <w:rsid w:val="00D815FA"/>
    <w:rsid w:val="00D83811"/>
    <w:rsid w:val="00D83E47"/>
    <w:rsid w:val="00D84E8B"/>
    <w:rsid w:val="00D84F95"/>
    <w:rsid w:val="00D85F38"/>
    <w:rsid w:val="00D867FB"/>
    <w:rsid w:val="00D86BE6"/>
    <w:rsid w:val="00D86E1B"/>
    <w:rsid w:val="00D877AB"/>
    <w:rsid w:val="00D87CBD"/>
    <w:rsid w:val="00D90612"/>
    <w:rsid w:val="00D9095A"/>
    <w:rsid w:val="00D90DD5"/>
    <w:rsid w:val="00D912D1"/>
    <w:rsid w:val="00D916DF"/>
    <w:rsid w:val="00D92029"/>
    <w:rsid w:val="00D92A4A"/>
    <w:rsid w:val="00D94FC8"/>
    <w:rsid w:val="00D95216"/>
    <w:rsid w:val="00D9556F"/>
    <w:rsid w:val="00D955F5"/>
    <w:rsid w:val="00D9595E"/>
    <w:rsid w:val="00D96E32"/>
    <w:rsid w:val="00DA059A"/>
    <w:rsid w:val="00DA08A8"/>
    <w:rsid w:val="00DA0AC5"/>
    <w:rsid w:val="00DA173F"/>
    <w:rsid w:val="00DA1910"/>
    <w:rsid w:val="00DA1D4E"/>
    <w:rsid w:val="00DA2250"/>
    <w:rsid w:val="00DA28F6"/>
    <w:rsid w:val="00DA3312"/>
    <w:rsid w:val="00DA3BC9"/>
    <w:rsid w:val="00DA3E88"/>
    <w:rsid w:val="00DA4BE2"/>
    <w:rsid w:val="00DA4CB1"/>
    <w:rsid w:val="00DA5A96"/>
    <w:rsid w:val="00DA5E62"/>
    <w:rsid w:val="00DA6111"/>
    <w:rsid w:val="00DA6270"/>
    <w:rsid w:val="00DA6436"/>
    <w:rsid w:val="00DA6663"/>
    <w:rsid w:val="00DA681B"/>
    <w:rsid w:val="00DB0173"/>
    <w:rsid w:val="00DB0809"/>
    <w:rsid w:val="00DB08F5"/>
    <w:rsid w:val="00DB1214"/>
    <w:rsid w:val="00DB13A0"/>
    <w:rsid w:val="00DB1443"/>
    <w:rsid w:val="00DB2B8C"/>
    <w:rsid w:val="00DB2F6E"/>
    <w:rsid w:val="00DB3900"/>
    <w:rsid w:val="00DB3A37"/>
    <w:rsid w:val="00DB423F"/>
    <w:rsid w:val="00DB494A"/>
    <w:rsid w:val="00DB4BF8"/>
    <w:rsid w:val="00DB5D3B"/>
    <w:rsid w:val="00DB7234"/>
    <w:rsid w:val="00DB73A4"/>
    <w:rsid w:val="00DB76A0"/>
    <w:rsid w:val="00DB7956"/>
    <w:rsid w:val="00DC092F"/>
    <w:rsid w:val="00DC19CF"/>
    <w:rsid w:val="00DC2944"/>
    <w:rsid w:val="00DC2B68"/>
    <w:rsid w:val="00DC5092"/>
    <w:rsid w:val="00DC6297"/>
    <w:rsid w:val="00DD15F4"/>
    <w:rsid w:val="00DD1FFE"/>
    <w:rsid w:val="00DD2D4B"/>
    <w:rsid w:val="00DD2F74"/>
    <w:rsid w:val="00DD40DE"/>
    <w:rsid w:val="00DD4444"/>
    <w:rsid w:val="00DD457F"/>
    <w:rsid w:val="00DD49B0"/>
    <w:rsid w:val="00DD583A"/>
    <w:rsid w:val="00DD5FA2"/>
    <w:rsid w:val="00DD630C"/>
    <w:rsid w:val="00DD63E8"/>
    <w:rsid w:val="00DD66E0"/>
    <w:rsid w:val="00DD68EE"/>
    <w:rsid w:val="00DE09A9"/>
    <w:rsid w:val="00DE11CF"/>
    <w:rsid w:val="00DE1318"/>
    <w:rsid w:val="00DE19DA"/>
    <w:rsid w:val="00DE2802"/>
    <w:rsid w:val="00DE28AF"/>
    <w:rsid w:val="00DE404C"/>
    <w:rsid w:val="00DE41EC"/>
    <w:rsid w:val="00DE4B26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E87"/>
    <w:rsid w:val="00DF3A67"/>
    <w:rsid w:val="00DF3B2F"/>
    <w:rsid w:val="00DF429E"/>
    <w:rsid w:val="00DF439A"/>
    <w:rsid w:val="00DF4D19"/>
    <w:rsid w:val="00DF5B00"/>
    <w:rsid w:val="00DF6E87"/>
    <w:rsid w:val="00DF7A92"/>
    <w:rsid w:val="00DF7BC2"/>
    <w:rsid w:val="00DF7FFC"/>
    <w:rsid w:val="00E02B43"/>
    <w:rsid w:val="00E02E9A"/>
    <w:rsid w:val="00E03207"/>
    <w:rsid w:val="00E03D85"/>
    <w:rsid w:val="00E03EDD"/>
    <w:rsid w:val="00E05329"/>
    <w:rsid w:val="00E05979"/>
    <w:rsid w:val="00E07823"/>
    <w:rsid w:val="00E104E2"/>
    <w:rsid w:val="00E11F43"/>
    <w:rsid w:val="00E1277D"/>
    <w:rsid w:val="00E134B4"/>
    <w:rsid w:val="00E13638"/>
    <w:rsid w:val="00E15617"/>
    <w:rsid w:val="00E15710"/>
    <w:rsid w:val="00E157E3"/>
    <w:rsid w:val="00E161A4"/>
    <w:rsid w:val="00E167B4"/>
    <w:rsid w:val="00E1721D"/>
    <w:rsid w:val="00E1743B"/>
    <w:rsid w:val="00E22050"/>
    <w:rsid w:val="00E23732"/>
    <w:rsid w:val="00E24413"/>
    <w:rsid w:val="00E24E5E"/>
    <w:rsid w:val="00E2530F"/>
    <w:rsid w:val="00E2539D"/>
    <w:rsid w:val="00E25B05"/>
    <w:rsid w:val="00E26CB4"/>
    <w:rsid w:val="00E26E7D"/>
    <w:rsid w:val="00E302B6"/>
    <w:rsid w:val="00E31908"/>
    <w:rsid w:val="00E345C3"/>
    <w:rsid w:val="00E34BA9"/>
    <w:rsid w:val="00E353D7"/>
    <w:rsid w:val="00E36583"/>
    <w:rsid w:val="00E409BA"/>
    <w:rsid w:val="00E426BF"/>
    <w:rsid w:val="00E432B2"/>
    <w:rsid w:val="00E447A2"/>
    <w:rsid w:val="00E45AAF"/>
    <w:rsid w:val="00E45C16"/>
    <w:rsid w:val="00E45D82"/>
    <w:rsid w:val="00E47044"/>
    <w:rsid w:val="00E4720A"/>
    <w:rsid w:val="00E51428"/>
    <w:rsid w:val="00E5298A"/>
    <w:rsid w:val="00E5336C"/>
    <w:rsid w:val="00E53562"/>
    <w:rsid w:val="00E5371A"/>
    <w:rsid w:val="00E539CD"/>
    <w:rsid w:val="00E53BB7"/>
    <w:rsid w:val="00E54242"/>
    <w:rsid w:val="00E5548D"/>
    <w:rsid w:val="00E555D4"/>
    <w:rsid w:val="00E5611D"/>
    <w:rsid w:val="00E573C1"/>
    <w:rsid w:val="00E57CF3"/>
    <w:rsid w:val="00E6022D"/>
    <w:rsid w:val="00E6041A"/>
    <w:rsid w:val="00E60E43"/>
    <w:rsid w:val="00E60EC8"/>
    <w:rsid w:val="00E60EE4"/>
    <w:rsid w:val="00E61CA9"/>
    <w:rsid w:val="00E621CB"/>
    <w:rsid w:val="00E622A1"/>
    <w:rsid w:val="00E622E5"/>
    <w:rsid w:val="00E62484"/>
    <w:rsid w:val="00E62D83"/>
    <w:rsid w:val="00E62EDA"/>
    <w:rsid w:val="00E636A2"/>
    <w:rsid w:val="00E646AA"/>
    <w:rsid w:val="00E64C3B"/>
    <w:rsid w:val="00E65467"/>
    <w:rsid w:val="00E665C4"/>
    <w:rsid w:val="00E67C9E"/>
    <w:rsid w:val="00E709CE"/>
    <w:rsid w:val="00E70B72"/>
    <w:rsid w:val="00E717B5"/>
    <w:rsid w:val="00E719CB"/>
    <w:rsid w:val="00E71F2F"/>
    <w:rsid w:val="00E72BCD"/>
    <w:rsid w:val="00E72F36"/>
    <w:rsid w:val="00E735B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22E6"/>
    <w:rsid w:val="00E82589"/>
    <w:rsid w:val="00E82A0D"/>
    <w:rsid w:val="00E82B48"/>
    <w:rsid w:val="00E83934"/>
    <w:rsid w:val="00E83B07"/>
    <w:rsid w:val="00E84D76"/>
    <w:rsid w:val="00E85481"/>
    <w:rsid w:val="00E85944"/>
    <w:rsid w:val="00E85AAF"/>
    <w:rsid w:val="00E86476"/>
    <w:rsid w:val="00E86BB6"/>
    <w:rsid w:val="00E87389"/>
    <w:rsid w:val="00E876B2"/>
    <w:rsid w:val="00E87F27"/>
    <w:rsid w:val="00E905D7"/>
    <w:rsid w:val="00E910B2"/>
    <w:rsid w:val="00E92A4D"/>
    <w:rsid w:val="00E9467A"/>
    <w:rsid w:val="00E94B6C"/>
    <w:rsid w:val="00E94C5A"/>
    <w:rsid w:val="00E954DE"/>
    <w:rsid w:val="00E959ED"/>
    <w:rsid w:val="00E96A55"/>
    <w:rsid w:val="00E97AA4"/>
    <w:rsid w:val="00EA0816"/>
    <w:rsid w:val="00EA0879"/>
    <w:rsid w:val="00EA0AA5"/>
    <w:rsid w:val="00EA2140"/>
    <w:rsid w:val="00EA39B1"/>
    <w:rsid w:val="00EA3B92"/>
    <w:rsid w:val="00EA3D88"/>
    <w:rsid w:val="00EA400C"/>
    <w:rsid w:val="00EA425F"/>
    <w:rsid w:val="00EA47BF"/>
    <w:rsid w:val="00EA4A0A"/>
    <w:rsid w:val="00EA5272"/>
    <w:rsid w:val="00EA58BA"/>
    <w:rsid w:val="00EA59E2"/>
    <w:rsid w:val="00EA6172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490E"/>
    <w:rsid w:val="00EB67D5"/>
    <w:rsid w:val="00EC0801"/>
    <w:rsid w:val="00EC0CBC"/>
    <w:rsid w:val="00EC132D"/>
    <w:rsid w:val="00EC1D0D"/>
    <w:rsid w:val="00EC2834"/>
    <w:rsid w:val="00EC28A6"/>
    <w:rsid w:val="00EC2AF3"/>
    <w:rsid w:val="00EC3125"/>
    <w:rsid w:val="00EC448C"/>
    <w:rsid w:val="00EC449D"/>
    <w:rsid w:val="00EC4579"/>
    <w:rsid w:val="00EC5566"/>
    <w:rsid w:val="00EC5E3E"/>
    <w:rsid w:val="00EC635F"/>
    <w:rsid w:val="00EC6450"/>
    <w:rsid w:val="00EC66D6"/>
    <w:rsid w:val="00EC7C89"/>
    <w:rsid w:val="00EC7EEF"/>
    <w:rsid w:val="00ED17C8"/>
    <w:rsid w:val="00ED1ACF"/>
    <w:rsid w:val="00ED3206"/>
    <w:rsid w:val="00ED45CC"/>
    <w:rsid w:val="00ED4A2C"/>
    <w:rsid w:val="00ED4D48"/>
    <w:rsid w:val="00ED5636"/>
    <w:rsid w:val="00ED5975"/>
    <w:rsid w:val="00ED695F"/>
    <w:rsid w:val="00ED6E97"/>
    <w:rsid w:val="00ED73B8"/>
    <w:rsid w:val="00ED75A8"/>
    <w:rsid w:val="00ED79E3"/>
    <w:rsid w:val="00ED7A89"/>
    <w:rsid w:val="00ED7C59"/>
    <w:rsid w:val="00ED7FA0"/>
    <w:rsid w:val="00EE2279"/>
    <w:rsid w:val="00EE3ACB"/>
    <w:rsid w:val="00EE411D"/>
    <w:rsid w:val="00EE4202"/>
    <w:rsid w:val="00EE4715"/>
    <w:rsid w:val="00EE48CC"/>
    <w:rsid w:val="00EE49A5"/>
    <w:rsid w:val="00EE4C84"/>
    <w:rsid w:val="00EE54E5"/>
    <w:rsid w:val="00EE6E50"/>
    <w:rsid w:val="00EE7DF4"/>
    <w:rsid w:val="00EE7E49"/>
    <w:rsid w:val="00EE7F31"/>
    <w:rsid w:val="00EE7F99"/>
    <w:rsid w:val="00EF0673"/>
    <w:rsid w:val="00EF0E0D"/>
    <w:rsid w:val="00EF27D8"/>
    <w:rsid w:val="00EF2CA4"/>
    <w:rsid w:val="00EF3701"/>
    <w:rsid w:val="00EF3EAD"/>
    <w:rsid w:val="00EF40D0"/>
    <w:rsid w:val="00EF4EC6"/>
    <w:rsid w:val="00EF532F"/>
    <w:rsid w:val="00EF5ED5"/>
    <w:rsid w:val="00EF6785"/>
    <w:rsid w:val="00EF6B3E"/>
    <w:rsid w:val="00EF7C92"/>
    <w:rsid w:val="00F00016"/>
    <w:rsid w:val="00F00CAF"/>
    <w:rsid w:val="00F00CDB"/>
    <w:rsid w:val="00F01679"/>
    <w:rsid w:val="00F01F8C"/>
    <w:rsid w:val="00F02592"/>
    <w:rsid w:val="00F0302F"/>
    <w:rsid w:val="00F04302"/>
    <w:rsid w:val="00F0555C"/>
    <w:rsid w:val="00F0589A"/>
    <w:rsid w:val="00F0591C"/>
    <w:rsid w:val="00F07E18"/>
    <w:rsid w:val="00F101DA"/>
    <w:rsid w:val="00F114E6"/>
    <w:rsid w:val="00F11AA7"/>
    <w:rsid w:val="00F13172"/>
    <w:rsid w:val="00F13936"/>
    <w:rsid w:val="00F140C6"/>
    <w:rsid w:val="00F14BA8"/>
    <w:rsid w:val="00F15698"/>
    <w:rsid w:val="00F161A7"/>
    <w:rsid w:val="00F16620"/>
    <w:rsid w:val="00F16B1B"/>
    <w:rsid w:val="00F17D1A"/>
    <w:rsid w:val="00F17E8C"/>
    <w:rsid w:val="00F20B96"/>
    <w:rsid w:val="00F21417"/>
    <w:rsid w:val="00F215D6"/>
    <w:rsid w:val="00F2187E"/>
    <w:rsid w:val="00F226DD"/>
    <w:rsid w:val="00F23C6C"/>
    <w:rsid w:val="00F24CDA"/>
    <w:rsid w:val="00F24DA9"/>
    <w:rsid w:val="00F25916"/>
    <w:rsid w:val="00F26BC4"/>
    <w:rsid w:val="00F3008E"/>
    <w:rsid w:val="00F3054C"/>
    <w:rsid w:val="00F305F3"/>
    <w:rsid w:val="00F30859"/>
    <w:rsid w:val="00F30B9B"/>
    <w:rsid w:val="00F31614"/>
    <w:rsid w:val="00F339D1"/>
    <w:rsid w:val="00F33A4F"/>
    <w:rsid w:val="00F34CD1"/>
    <w:rsid w:val="00F34D33"/>
    <w:rsid w:val="00F34D62"/>
    <w:rsid w:val="00F3664F"/>
    <w:rsid w:val="00F3704B"/>
    <w:rsid w:val="00F3711D"/>
    <w:rsid w:val="00F379D1"/>
    <w:rsid w:val="00F37E5E"/>
    <w:rsid w:val="00F41816"/>
    <w:rsid w:val="00F42F86"/>
    <w:rsid w:val="00F43300"/>
    <w:rsid w:val="00F43ECF"/>
    <w:rsid w:val="00F44A45"/>
    <w:rsid w:val="00F44D52"/>
    <w:rsid w:val="00F45034"/>
    <w:rsid w:val="00F4627C"/>
    <w:rsid w:val="00F4786C"/>
    <w:rsid w:val="00F50B50"/>
    <w:rsid w:val="00F51E68"/>
    <w:rsid w:val="00F5276C"/>
    <w:rsid w:val="00F53243"/>
    <w:rsid w:val="00F53310"/>
    <w:rsid w:val="00F53E56"/>
    <w:rsid w:val="00F55DB5"/>
    <w:rsid w:val="00F57800"/>
    <w:rsid w:val="00F57842"/>
    <w:rsid w:val="00F57D4C"/>
    <w:rsid w:val="00F57FE3"/>
    <w:rsid w:val="00F600E7"/>
    <w:rsid w:val="00F60D0A"/>
    <w:rsid w:val="00F60FCD"/>
    <w:rsid w:val="00F61192"/>
    <w:rsid w:val="00F613EF"/>
    <w:rsid w:val="00F616AE"/>
    <w:rsid w:val="00F61DA6"/>
    <w:rsid w:val="00F6238D"/>
    <w:rsid w:val="00F63B77"/>
    <w:rsid w:val="00F643D0"/>
    <w:rsid w:val="00F64897"/>
    <w:rsid w:val="00F64D91"/>
    <w:rsid w:val="00F64F6E"/>
    <w:rsid w:val="00F6646A"/>
    <w:rsid w:val="00F673CD"/>
    <w:rsid w:val="00F67B2E"/>
    <w:rsid w:val="00F70C63"/>
    <w:rsid w:val="00F70D47"/>
    <w:rsid w:val="00F71818"/>
    <w:rsid w:val="00F71B09"/>
    <w:rsid w:val="00F721AE"/>
    <w:rsid w:val="00F73224"/>
    <w:rsid w:val="00F73672"/>
    <w:rsid w:val="00F75257"/>
    <w:rsid w:val="00F7627E"/>
    <w:rsid w:val="00F775C7"/>
    <w:rsid w:val="00F7768E"/>
    <w:rsid w:val="00F81D70"/>
    <w:rsid w:val="00F83D26"/>
    <w:rsid w:val="00F840CA"/>
    <w:rsid w:val="00F841B5"/>
    <w:rsid w:val="00F84348"/>
    <w:rsid w:val="00F86582"/>
    <w:rsid w:val="00F8661B"/>
    <w:rsid w:val="00F86AB7"/>
    <w:rsid w:val="00F86C15"/>
    <w:rsid w:val="00F876CC"/>
    <w:rsid w:val="00F90914"/>
    <w:rsid w:val="00F91694"/>
    <w:rsid w:val="00F931FF"/>
    <w:rsid w:val="00F9341F"/>
    <w:rsid w:val="00F93606"/>
    <w:rsid w:val="00F93FE9"/>
    <w:rsid w:val="00F94A3A"/>
    <w:rsid w:val="00F953B3"/>
    <w:rsid w:val="00F95627"/>
    <w:rsid w:val="00F959E2"/>
    <w:rsid w:val="00F95D39"/>
    <w:rsid w:val="00F95E75"/>
    <w:rsid w:val="00F96035"/>
    <w:rsid w:val="00F96142"/>
    <w:rsid w:val="00F96643"/>
    <w:rsid w:val="00F96727"/>
    <w:rsid w:val="00F96E4D"/>
    <w:rsid w:val="00F97A22"/>
    <w:rsid w:val="00FA00FF"/>
    <w:rsid w:val="00FA0588"/>
    <w:rsid w:val="00FA2327"/>
    <w:rsid w:val="00FA2DA6"/>
    <w:rsid w:val="00FA2DD6"/>
    <w:rsid w:val="00FA338F"/>
    <w:rsid w:val="00FA3AB0"/>
    <w:rsid w:val="00FA400F"/>
    <w:rsid w:val="00FA45AD"/>
    <w:rsid w:val="00FA4DDF"/>
    <w:rsid w:val="00FA6A19"/>
    <w:rsid w:val="00FB002A"/>
    <w:rsid w:val="00FB0BB5"/>
    <w:rsid w:val="00FB11CB"/>
    <w:rsid w:val="00FB1624"/>
    <w:rsid w:val="00FB1A47"/>
    <w:rsid w:val="00FB242B"/>
    <w:rsid w:val="00FB2BA0"/>
    <w:rsid w:val="00FB4C0C"/>
    <w:rsid w:val="00FB6162"/>
    <w:rsid w:val="00FB6FB1"/>
    <w:rsid w:val="00FB6FDD"/>
    <w:rsid w:val="00FB7CE7"/>
    <w:rsid w:val="00FB7D50"/>
    <w:rsid w:val="00FC0A2B"/>
    <w:rsid w:val="00FC0D15"/>
    <w:rsid w:val="00FC0E59"/>
    <w:rsid w:val="00FC1216"/>
    <w:rsid w:val="00FC154D"/>
    <w:rsid w:val="00FC2275"/>
    <w:rsid w:val="00FC2502"/>
    <w:rsid w:val="00FC307B"/>
    <w:rsid w:val="00FC319C"/>
    <w:rsid w:val="00FC3BDE"/>
    <w:rsid w:val="00FC4F68"/>
    <w:rsid w:val="00FC59BE"/>
    <w:rsid w:val="00FC6174"/>
    <w:rsid w:val="00FC6C63"/>
    <w:rsid w:val="00FD08CC"/>
    <w:rsid w:val="00FD1C27"/>
    <w:rsid w:val="00FD2ABF"/>
    <w:rsid w:val="00FD3DC7"/>
    <w:rsid w:val="00FD3F7C"/>
    <w:rsid w:val="00FD4938"/>
    <w:rsid w:val="00FD5651"/>
    <w:rsid w:val="00FD57E6"/>
    <w:rsid w:val="00FD6803"/>
    <w:rsid w:val="00FD77CB"/>
    <w:rsid w:val="00FD7B6F"/>
    <w:rsid w:val="00FE0D8E"/>
    <w:rsid w:val="00FE1F3F"/>
    <w:rsid w:val="00FE2391"/>
    <w:rsid w:val="00FE2FBC"/>
    <w:rsid w:val="00FE3D78"/>
    <w:rsid w:val="00FE3FED"/>
    <w:rsid w:val="00FE42E3"/>
    <w:rsid w:val="00FE431B"/>
    <w:rsid w:val="00FE437C"/>
    <w:rsid w:val="00FE4485"/>
    <w:rsid w:val="00FE488E"/>
    <w:rsid w:val="00FE50B0"/>
    <w:rsid w:val="00FE7337"/>
    <w:rsid w:val="00FF0D99"/>
    <w:rsid w:val="00FF19AC"/>
    <w:rsid w:val="00FF1C7C"/>
    <w:rsid w:val="00FF21DF"/>
    <w:rsid w:val="00FF2CCD"/>
    <w:rsid w:val="00FF3E02"/>
    <w:rsid w:val="00FF466B"/>
    <w:rsid w:val="00FF50CB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 3GPP,NMP Heading 1,Heading 1_a,heading 1,h17,h111,h121,h131,h141,h151,h161,h18,h112,h122,h132,h142,h152,h162,h19,h113,h123,h133,h143,h153,h163,Heading 1 Char,Alt+1,Alt+11"/>
    <w:basedOn w:val="Normal"/>
    <w:next w:val="Normal"/>
    <w:link w:val="Heading1Char1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,heading 2+ Indent: Left 0.25 in,heading8,节,Underrubrik1,prop2,Title2,b2,1.1  heading 2,2nd level,õberschrift 2,l2,heading 2TOC,H21,R2,H22,H211,H23,H212,H24,H213,H25,H214,H26,H215,H27,H216,H28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h5,Heading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link w:val="BodyTextChar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uiPriority w:val="99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 3GPP Char,NMP Heading 1 Char,Heading 1_a Char,heading 1 Char,h17 Char,h111 Char,h121 Char,h131 Char,h141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paragraph" w:customStyle="1" w:styleId="a1">
    <w:name w:val="表格文字"/>
    <w:basedOn w:val="Normal"/>
    <w:autoRedefine/>
    <w:rsid w:val="00E36583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Theme="minorEastAsia"/>
      <w:bCs/>
      <w:kern w:val="2"/>
      <w:sz w:val="20"/>
      <w:szCs w:val="20"/>
      <w:lang w:val="en-US" w:eastAsia="zh-CN"/>
    </w:rPr>
  </w:style>
  <w:style w:type="paragraph" w:customStyle="1" w:styleId="a2">
    <w:name w:val="表格标题行"/>
    <w:basedOn w:val="Normal"/>
    <w:rsid w:val="00DD66E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SimSun"/>
      <w:b/>
      <w:bCs/>
      <w:kern w:val="2"/>
      <w:sz w:val="21"/>
      <w:szCs w:val="21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606DC"/>
    <w:rPr>
      <w:rFonts w:eastAsia="MS Gothic"/>
      <w:sz w:val="24"/>
      <w:szCs w:val="24"/>
      <w:lang w:val="de-DE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47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B1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customStyle="1" w:styleId="TAH">
    <w:name w:val="TAH"/>
    <w:basedOn w:val="TAC"/>
    <w:link w:val="TAHCar"/>
    <w:rsid w:val="00793DE8"/>
    <w:rPr>
      <w:b/>
    </w:rPr>
  </w:style>
  <w:style w:type="paragraph" w:customStyle="1" w:styleId="TAC">
    <w:name w:val="TAC"/>
    <w:basedOn w:val="Normal"/>
    <w:link w:val="TACChar"/>
    <w:rsid w:val="00793DE8"/>
    <w:pPr>
      <w:keepNext/>
      <w:keepLines/>
      <w:jc w:val="center"/>
    </w:pPr>
    <w:rPr>
      <w:rFonts w:ascii="Arial" w:eastAsia="MS Mincho" w:hAnsi="Arial"/>
      <w:sz w:val="18"/>
      <w:szCs w:val="20"/>
    </w:rPr>
  </w:style>
  <w:style w:type="character" w:customStyle="1" w:styleId="THChar">
    <w:name w:val="TH Char"/>
    <w:basedOn w:val="DefaultParagraphFont"/>
    <w:link w:val="TH"/>
    <w:rsid w:val="00793DE8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TACChar">
    <w:name w:val="TAC Char"/>
    <w:link w:val="TAC"/>
    <w:rsid w:val="0079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3DE8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"/>
    <w:basedOn w:val="DefaultParagraphFont"/>
    <w:link w:val="FootnoteText"/>
    <w:uiPriority w:val="99"/>
    <w:semiHidden/>
    <w:rsid w:val="000B11B9"/>
    <w:rPr>
      <w:rFonts w:eastAsia="MS Gothic"/>
      <w:sz w:val="16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87025"/>
    <w:rPr>
      <w:rFonts w:eastAsia="MS Gothic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F16E00-5C35-475A-8A5C-83F58926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2499</Words>
  <Characters>14248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16714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</cp:lastModifiedBy>
  <cp:revision>26</cp:revision>
  <cp:lastPrinted>2015-04-10T09:15:00Z</cp:lastPrinted>
  <dcterms:created xsi:type="dcterms:W3CDTF">2016-05-11T08:53:00Z</dcterms:created>
  <dcterms:modified xsi:type="dcterms:W3CDTF">2016-05-13T15:11:00Z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